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633A7" w14:textId="77777777"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Maxion Wheels is one of the world's leading wheel manufacturers. What is the strategic significance of the introduction of aluminum wheels for trucks for your company as a whole?</w:t>
      </w:r>
    </w:p>
    <w:p w14:paraId="6AF737CC" w14:textId="77777777" w:rsidR="001D6861" w:rsidRPr="00E7226B" w:rsidRDefault="001D6861" w:rsidP="006326E8">
      <w:pPr>
        <w:pStyle w:val="ListParagraph"/>
        <w:spacing w:line="276" w:lineRule="auto"/>
        <w:rPr>
          <w:rFonts w:ascii="Century Gothic" w:hAnsi="Century Gothic"/>
          <w:sz w:val="22"/>
          <w:szCs w:val="22"/>
          <w:lang w:val="en-US"/>
        </w:rPr>
      </w:pPr>
    </w:p>
    <w:p w14:paraId="7182047A" w14:textId="1775FC74" w:rsidR="00507FAC" w:rsidRPr="00E7226B" w:rsidRDefault="006326E8" w:rsidP="006326E8">
      <w:pPr>
        <w:spacing w:line="276" w:lineRule="auto"/>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sz w:val="22"/>
          <w:szCs w:val="22"/>
          <w:lang w:val="en-US"/>
        </w:rPr>
        <w:t xml:space="preserve"> </w:t>
      </w:r>
      <w:r w:rsidR="001A770E" w:rsidRPr="00E7226B">
        <w:rPr>
          <w:rFonts w:ascii="Century Gothic" w:hAnsi="Century Gothic"/>
          <w:sz w:val="22"/>
          <w:szCs w:val="22"/>
          <w:lang w:val="en-US"/>
        </w:rPr>
        <w:t>As one of the world’s leading manufacturers of commercial vehicle steel wheels and light vehicle steel and aluminum wheels, expanding into forged aluminum truck wheels is a natural progression for Maxion Wheels. This move allows us to extend our reach into commercial vehicle applications where aluminum is the preferred solution, while reinforcing our position as a full-service partner to the industry. By complementing our market-leading steel portfolio with forged aluminum options, we offer customers a compelling, one-stop alternative in a market previously limited in choice. It’s about delivering flexibility, performance, and innovation—so our customers can choose the right wheel for every application.</w:t>
      </w:r>
    </w:p>
    <w:p w14:paraId="318863E9" w14:textId="77777777" w:rsidR="0051430D" w:rsidRPr="00E7226B" w:rsidRDefault="0051430D" w:rsidP="006326E8">
      <w:pPr>
        <w:spacing w:line="276" w:lineRule="auto"/>
        <w:rPr>
          <w:rFonts w:ascii="Century Gothic" w:hAnsi="Century Gothic"/>
          <w:sz w:val="22"/>
          <w:szCs w:val="22"/>
          <w:lang w:val="en-US"/>
        </w:rPr>
      </w:pPr>
    </w:p>
    <w:p w14:paraId="0522F132" w14:textId="77777777"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What has motivated you to enter the market for aluminum wheels in the commercial vehicle segment at this particular time?</w:t>
      </w:r>
    </w:p>
    <w:p w14:paraId="315CBC42" w14:textId="77777777" w:rsidR="00507FAC" w:rsidRPr="00E7226B" w:rsidRDefault="00507FAC" w:rsidP="006326E8">
      <w:pPr>
        <w:spacing w:line="276" w:lineRule="auto"/>
        <w:rPr>
          <w:rFonts w:ascii="Century Gothic" w:hAnsi="Century Gothic"/>
          <w:sz w:val="22"/>
          <w:szCs w:val="22"/>
          <w:lang w:val="en-US"/>
        </w:rPr>
      </w:pPr>
    </w:p>
    <w:p w14:paraId="0D2D51FC" w14:textId="39D44259" w:rsidR="003F0642" w:rsidRPr="00E7226B" w:rsidRDefault="006326E8" w:rsidP="006326E8">
      <w:pPr>
        <w:spacing w:line="276" w:lineRule="auto"/>
        <w:jc w:val="both"/>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1A770E" w:rsidRPr="00E7226B">
        <w:rPr>
          <w:rFonts w:ascii="Century Gothic" w:hAnsi="Century Gothic"/>
          <w:sz w:val="22"/>
          <w:szCs w:val="22"/>
          <w:lang w:val="en-US"/>
        </w:rPr>
        <w:t xml:space="preserve">With the commercial vehicle market strong and global growth ahead, now is the right time to invest in meeting the diverse needs of our customers. Adding forged aluminum wheels isn’t just about completing our portfolio as </w:t>
      </w:r>
      <w:r w:rsidR="009E0836">
        <w:rPr>
          <w:rFonts w:ascii="Century Gothic" w:hAnsi="Century Gothic"/>
          <w:sz w:val="22"/>
          <w:szCs w:val="22"/>
          <w:lang w:val="en-US"/>
        </w:rPr>
        <w:t>a</w:t>
      </w:r>
      <w:r w:rsidR="009E0836" w:rsidRPr="00E7226B">
        <w:rPr>
          <w:rFonts w:ascii="Century Gothic" w:hAnsi="Century Gothic"/>
          <w:sz w:val="22"/>
          <w:szCs w:val="22"/>
          <w:lang w:val="en-US"/>
        </w:rPr>
        <w:t xml:space="preserve"> </w:t>
      </w:r>
      <w:r w:rsidR="001A770E" w:rsidRPr="00E7226B">
        <w:rPr>
          <w:rFonts w:ascii="Century Gothic" w:hAnsi="Century Gothic"/>
          <w:sz w:val="22"/>
          <w:szCs w:val="22"/>
          <w:lang w:val="en-US"/>
        </w:rPr>
        <w:t>leader in commercial and light vehicle wheels</w:t>
      </w:r>
      <w:r w:rsidR="003C24C1">
        <w:rPr>
          <w:rFonts w:ascii="Century Gothic" w:hAnsi="Century Gothic"/>
          <w:sz w:val="22"/>
          <w:szCs w:val="22"/>
          <w:lang w:val="en-US"/>
        </w:rPr>
        <w:t xml:space="preserve"> – </w:t>
      </w:r>
      <w:r w:rsidR="001A770E" w:rsidRPr="00E7226B">
        <w:rPr>
          <w:rFonts w:ascii="Century Gothic" w:hAnsi="Century Gothic"/>
          <w:sz w:val="22"/>
          <w:szCs w:val="22"/>
          <w:lang w:val="en-US"/>
        </w:rPr>
        <w:t xml:space="preserve">it’s about setting a new benchmark for choice and performance across trucks, trailers, buses, and tankers. Our relentless focus on lighter, stronger wheels delivers immediate value today and positions Maxion to lead as the industry moves toward electrification and sustainability. </w:t>
      </w:r>
      <w:r w:rsidR="003F0642" w:rsidRPr="00E7226B">
        <w:rPr>
          <w:rFonts w:ascii="Century Gothic" w:hAnsi="Century Gothic"/>
          <w:sz w:val="22"/>
          <w:szCs w:val="22"/>
          <w:lang w:val="en-US"/>
        </w:rPr>
        <w:t>We</w:t>
      </w:r>
      <w:r w:rsidR="003C24C1">
        <w:rPr>
          <w:rFonts w:ascii="Century Gothic" w:hAnsi="Century Gothic"/>
          <w:sz w:val="22"/>
          <w:szCs w:val="22"/>
          <w:lang w:val="en-US"/>
        </w:rPr>
        <w:t xml:space="preserve"> are</w:t>
      </w:r>
      <w:r w:rsidR="003F0642" w:rsidRPr="00E7226B">
        <w:rPr>
          <w:rFonts w:ascii="Century Gothic" w:hAnsi="Century Gothic"/>
          <w:sz w:val="22"/>
          <w:szCs w:val="22"/>
          <w:lang w:val="en-US"/>
        </w:rPr>
        <w:t xml:space="preserve"> ready for the future, and we</w:t>
      </w:r>
      <w:r w:rsidR="003C24C1">
        <w:rPr>
          <w:rFonts w:ascii="Century Gothic" w:hAnsi="Century Gothic"/>
          <w:sz w:val="22"/>
          <w:szCs w:val="22"/>
          <w:lang w:val="en-US"/>
        </w:rPr>
        <w:t xml:space="preserve"> are</w:t>
      </w:r>
      <w:r w:rsidR="003F0642" w:rsidRPr="00E7226B">
        <w:rPr>
          <w:rFonts w:ascii="Century Gothic" w:hAnsi="Century Gothic"/>
          <w:sz w:val="22"/>
          <w:szCs w:val="22"/>
          <w:lang w:val="en-US"/>
        </w:rPr>
        <w:t xml:space="preserve"> making it happen today.</w:t>
      </w:r>
    </w:p>
    <w:p w14:paraId="279282ED" w14:textId="77777777" w:rsidR="00AC4E9D" w:rsidRPr="00E7226B" w:rsidRDefault="00AC4E9D" w:rsidP="006326E8">
      <w:pPr>
        <w:spacing w:line="276" w:lineRule="auto"/>
        <w:rPr>
          <w:rFonts w:ascii="Century Gothic" w:hAnsi="Century Gothic" w:cs="Arial"/>
          <w:sz w:val="22"/>
          <w:szCs w:val="22"/>
          <w:lang w:val="en-GB"/>
        </w:rPr>
      </w:pPr>
    </w:p>
    <w:p w14:paraId="60344AA8" w14:textId="77777777" w:rsidR="00AC4E9D" w:rsidRPr="00E7226B" w:rsidRDefault="00AC4E9D" w:rsidP="006326E8">
      <w:pPr>
        <w:spacing w:line="276" w:lineRule="auto"/>
        <w:rPr>
          <w:rFonts w:ascii="Century Gothic" w:hAnsi="Century Gothic" w:cs="Arial"/>
          <w:sz w:val="22"/>
          <w:szCs w:val="22"/>
          <w:lang w:val="en-GB"/>
        </w:rPr>
      </w:pPr>
    </w:p>
    <w:p w14:paraId="20E4BC87" w14:textId="5EAD7A8E"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Where do you see the main areas of application for the new aluminum wheels</w:t>
      </w:r>
      <w:r w:rsidR="001F3B76" w:rsidRPr="00E7226B">
        <w:rPr>
          <w:rFonts w:ascii="Century Gothic" w:hAnsi="Century Gothic"/>
          <w:b/>
          <w:bCs/>
          <w:sz w:val="22"/>
          <w:szCs w:val="22"/>
          <w:lang w:val="en-US"/>
        </w:rPr>
        <w:t xml:space="preserve"> in terms of </w:t>
      </w:r>
      <w:r w:rsidR="00B151DF" w:rsidRPr="00E7226B">
        <w:rPr>
          <w:rFonts w:ascii="Century Gothic" w:hAnsi="Century Gothic"/>
          <w:b/>
          <w:bCs/>
          <w:sz w:val="22"/>
          <w:szCs w:val="22"/>
          <w:lang w:val="en-US"/>
        </w:rPr>
        <w:t xml:space="preserve">vehicle </w:t>
      </w:r>
      <w:r w:rsidR="001F3B76" w:rsidRPr="00E7226B">
        <w:rPr>
          <w:rFonts w:ascii="Century Gothic" w:hAnsi="Century Gothic"/>
          <w:b/>
          <w:bCs/>
          <w:sz w:val="22"/>
          <w:szCs w:val="22"/>
          <w:lang w:val="en-US"/>
        </w:rPr>
        <w:t>segments and markets</w:t>
      </w:r>
      <w:r w:rsidRPr="00E7226B">
        <w:rPr>
          <w:rFonts w:ascii="Century Gothic" w:hAnsi="Century Gothic"/>
          <w:b/>
          <w:bCs/>
          <w:sz w:val="22"/>
          <w:szCs w:val="22"/>
          <w:lang w:val="en-US"/>
        </w:rPr>
        <w:t>?</w:t>
      </w:r>
      <w:r w:rsidR="006E591F" w:rsidRPr="00E7226B">
        <w:rPr>
          <w:rFonts w:ascii="Century Gothic" w:hAnsi="Century Gothic"/>
          <w:b/>
          <w:bCs/>
          <w:sz w:val="22"/>
          <w:szCs w:val="22"/>
          <w:lang w:val="en-US"/>
        </w:rPr>
        <w:t xml:space="preserve"> </w:t>
      </w:r>
      <w:r w:rsidRPr="00E7226B">
        <w:rPr>
          <w:rFonts w:ascii="Century Gothic" w:hAnsi="Century Gothic"/>
          <w:b/>
          <w:bCs/>
          <w:sz w:val="22"/>
          <w:szCs w:val="22"/>
          <w:lang w:val="en-US"/>
        </w:rPr>
        <w:t>(e.g., electric trucks, liquid and bulk transport, buses &amp; coaches</w:t>
      </w:r>
      <w:r w:rsidR="001F3B76" w:rsidRPr="00E7226B">
        <w:rPr>
          <w:rFonts w:ascii="Century Gothic" w:hAnsi="Century Gothic"/>
          <w:b/>
          <w:bCs/>
          <w:sz w:val="22"/>
          <w:szCs w:val="22"/>
          <w:lang w:val="en-US"/>
        </w:rPr>
        <w:t xml:space="preserve"> / Germany, UK, France, </w:t>
      </w:r>
      <w:r w:rsidR="006C1EF4" w:rsidRPr="00E7226B">
        <w:rPr>
          <w:rFonts w:ascii="Century Gothic" w:hAnsi="Century Gothic"/>
          <w:b/>
          <w:bCs/>
          <w:sz w:val="22"/>
          <w:szCs w:val="22"/>
          <w:lang w:val="en-US"/>
        </w:rPr>
        <w:t xml:space="preserve">Spain, </w:t>
      </w:r>
      <w:r w:rsidR="008D745C" w:rsidRPr="00E7226B">
        <w:rPr>
          <w:rFonts w:ascii="Century Gothic" w:hAnsi="Century Gothic"/>
          <w:b/>
          <w:bCs/>
          <w:sz w:val="22"/>
          <w:szCs w:val="22"/>
          <w:lang w:val="en-US"/>
        </w:rPr>
        <w:t xml:space="preserve">Italy, </w:t>
      </w:r>
      <w:r w:rsidR="001F3B76" w:rsidRPr="00E7226B">
        <w:rPr>
          <w:rFonts w:ascii="Century Gothic" w:hAnsi="Century Gothic"/>
          <w:b/>
          <w:bCs/>
          <w:sz w:val="22"/>
          <w:szCs w:val="22"/>
          <w:lang w:val="en-US"/>
        </w:rPr>
        <w:t>Turkey</w:t>
      </w:r>
      <w:r w:rsidR="008D745C" w:rsidRPr="00E7226B">
        <w:rPr>
          <w:rFonts w:ascii="Century Gothic" w:hAnsi="Century Gothic"/>
          <w:b/>
          <w:bCs/>
          <w:sz w:val="22"/>
          <w:szCs w:val="22"/>
          <w:lang w:val="en-US"/>
        </w:rPr>
        <w:t xml:space="preserve"> – why these countries</w:t>
      </w:r>
      <w:r w:rsidRPr="00E7226B">
        <w:rPr>
          <w:rFonts w:ascii="Century Gothic" w:hAnsi="Century Gothic"/>
          <w:b/>
          <w:bCs/>
          <w:sz w:val="22"/>
          <w:szCs w:val="22"/>
          <w:lang w:val="en-US"/>
        </w:rPr>
        <w:t>)</w:t>
      </w:r>
    </w:p>
    <w:p w14:paraId="4F00D70E" w14:textId="77777777" w:rsidR="00C536A2" w:rsidRPr="00E7226B" w:rsidRDefault="00C536A2" w:rsidP="006326E8">
      <w:pPr>
        <w:pStyle w:val="NoSpacing"/>
        <w:spacing w:line="276" w:lineRule="auto"/>
        <w:rPr>
          <w:rFonts w:ascii="Century Gothic" w:hAnsi="Century Gothic" w:cs="Arial"/>
        </w:rPr>
      </w:pPr>
    </w:p>
    <w:p w14:paraId="1A6E1A50" w14:textId="2EE26523" w:rsidR="006E591F" w:rsidRPr="00E7226B" w:rsidRDefault="006326E8" w:rsidP="006326E8">
      <w:pPr>
        <w:pStyle w:val="NoSpacing"/>
        <w:spacing w:line="276" w:lineRule="auto"/>
        <w:rPr>
          <w:rFonts w:ascii="Century Gothic" w:hAnsi="Century Gothic"/>
          <w:lang w:val="en-US"/>
        </w:rPr>
      </w:pPr>
      <w:r w:rsidRPr="006326E8">
        <w:rPr>
          <w:rFonts w:ascii="Century Gothic" w:hAnsi="Century Gothic"/>
          <w:i/>
          <w:iCs/>
          <w:lang w:val="en-US"/>
        </w:rPr>
        <w:t>Mark Gerardts:</w:t>
      </w:r>
      <w:r>
        <w:rPr>
          <w:rFonts w:ascii="Century Gothic" w:hAnsi="Century Gothic"/>
          <w:i/>
          <w:iCs/>
          <w:lang w:val="en-US"/>
        </w:rPr>
        <w:t xml:space="preserve"> </w:t>
      </w:r>
      <w:r w:rsidR="006E591F" w:rsidRPr="00E7226B">
        <w:rPr>
          <w:rFonts w:ascii="Century Gothic" w:hAnsi="Century Gothic"/>
          <w:lang w:val="en-US"/>
        </w:rPr>
        <w:t>Our forged aluminum truck wheels are purpose-built for weight-sensitive applications across key commercial vehicle segments. We see strong demand in liquid and bulk transport, buses and coaches, trailers,</w:t>
      </w:r>
      <w:r w:rsidR="007F641B" w:rsidRPr="007F641B">
        <w:rPr>
          <w:rFonts w:ascii="Century Gothic" w:hAnsi="Century Gothic"/>
          <w:lang w:val="en-US"/>
        </w:rPr>
        <w:t xml:space="preserve"> </w:t>
      </w:r>
      <w:r w:rsidR="007F641B" w:rsidRPr="00E7226B">
        <w:rPr>
          <w:rFonts w:ascii="Century Gothic" w:hAnsi="Century Gothic"/>
          <w:lang w:val="en-US"/>
        </w:rPr>
        <w:t>electric trucks</w:t>
      </w:r>
      <w:r w:rsidR="006E591F" w:rsidRPr="00E7226B">
        <w:rPr>
          <w:rFonts w:ascii="Century Gothic" w:hAnsi="Century Gothic"/>
          <w:lang w:val="en-US"/>
        </w:rPr>
        <w:t xml:space="preserve"> and the aftermarket</w:t>
      </w:r>
      <w:r w:rsidR="003C24C1">
        <w:rPr>
          <w:rFonts w:ascii="Century Gothic" w:hAnsi="Century Gothic"/>
          <w:lang w:val="en-US"/>
        </w:rPr>
        <w:t xml:space="preserve"> – </w:t>
      </w:r>
      <w:r w:rsidR="006E591F" w:rsidRPr="00E7226B">
        <w:rPr>
          <w:rFonts w:ascii="Century Gothic" w:hAnsi="Century Gothic"/>
          <w:lang w:val="en-US"/>
        </w:rPr>
        <w:t xml:space="preserve">where lightweight components directly improve efficiency, payload, and sustainability. </w:t>
      </w:r>
    </w:p>
    <w:p w14:paraId="247601F7" w14:textId="77777777" w:rsidR="006E591F" w:rsidRPr="00E7226B" w:rsidRDefault="006E591F" w:rsidP="006326E8">
      <w:pPr>
        <w:pStyle w:val="NoSpacing"/>
        <w:spacing w:line="276" w:lineRule="auto"/>
        <w:rPr>
          <w:rFonts w:ascii="Century Gothic" w:hAnsi="Century Gothic"/>
          <w:lang w:val="en-US"/>
        </w:rPr>
      </w:pPr>
    </w:p>
    <w:p w14:paraId="68D36C08" w14:textId="42952BD0" w:rsidR="006E591F" w:rsidRPr="00E7226B" w:rsidRDefault="006E591F" w:rsidP="006326E8">
      <w:pPr>
        <w:pStyle w:val="NoSpacing"/>
        <w:spacing w:line="276" w:lineRule="auto"/>
        <w:rPr>
          <w:rFonts w:ascii="Century Gothic" w:hAnsi="Century Gothic"/>
          <w:lang w:val="en-US"/>
        </w:rPr>
      </w:pPr>
      <w:r w:rsidRPr="00E7226B">
        <w:rPr>
          <w:rFonts w:ascii="Century Gothic" w:hAnsi="Century Gothic"/>
          <w:lang w:val="en-US"/>
        </w:rPr>
        <w:t xml:space="preserve">While Europe is our initial focus, our strategy is global. We will serve all European markets and are ready to expand to other regions as demand grows. As a trusted worldwide supplier, our ‘local-for-local’ approach ensures speed, flexibility, and supply chain resilience. This positions Maxion to deliver </w:t>
      </w:r>
      <w:r w:rsidR="007F641B">
        <w:rPr>
          <w:rFonts w:ascii="Century Gothic" w:hAnsi="Century Gothic"/>
          <w:lang w:val="en-US"/>
        </w:rPr>
        <w:t>exceptional quality</w:t>
      </w:r>
      <w:r w:rsidRPr="00E7226B">
        <w:rPr>
          <w:rFonts w:ascii="Century Gothic" w:hAnsi="Century Gothic"/>
          <w:lang w:val="en-US"/>
        </w:rPr>
        <w:t>, agility, and unmatched choice for OEMs and fleets everywhere.</w:t>
      </w:r>
    </w:p>
    <w:p w14:paraId="2C8C227E" w14:textId="77777777" w:rsidR="006E591F" w:rsidRPr="00E7226B" w:rsidRDefault="006E591F" w:rsidP="006326E8">
      <w:pPr>
        <w:pStyle w:val="NoSpacing"/>
        <w:spacing w:line="276" w:lineRule="auto"/>
        <w:rPr>
          <w:rFonts w:ascii="Century Gothic" w:hAnsi="Century Gothic"/>
          <w:lang w:val="en-US"/>
        </w:rPr>
      </w:pPr>
    </w:p>
    <w:p w14:paraId="17DEEEF4" w14:textId="77777777" w:rsidR="003D76AE" w:rsidRPr="00E7226B" w:rsidRDefault="003D76AE" w:rsidP="006326E8">
      <w:pPr>
        <w:pStyle w:val="NoSpacing"/>
        <w:spacing w:line="276" w:lineRule="auto"/>
        <w:rPr>
          <w:rFonts w:ascii="Century Gothic" w:hAnsi="Century Gothic"/>
          <w:lang w:val="en-US"/>
        </w:rPr>
      </w:pPr>
    </w:p>
    <w:p w14:paraId="0702D33D" w14:textId="77777777" w:rsidR="007B6668" w:rsidRPr="00E7226B" w:rsidRDefault="007B6668" w:rsidP="006326E8">
      <w:pPr>
        <w:spacing w:line="276" w:lineRule="auto"/>
        <w:rPr>
          <w:rFonts w:ascii="Century Gothic" w:hAnsi="Century Gothic"/>
          <w:sz w:val="22"/>
          <w:szCs w:val="22"/>
          <w:lang w:val="en-US"/>
        </w:rPr>
      </w:pPr>
    </w:p>
    <w:p w14:paraId="31E780B3" w14:textId="675C4D86" w:rsidR="007B6668" w:rsidRPr="00E7226B" w:rsidRDefault="009E0836" w:rsidP="006326E8">
      <w:pPr>
        <w:pStyle w:val="ListParagraph"/>
        <w:numPr>
          <w:ilvl w:val="0"/>
          <w:numId w:val="1"/>
        </w:numPr>
        <w:spacing w:line="276" w:lineRule="auto"/>
        <w:rPr>
          <w:rFonts w:ascii="Century Gothic" w:hAnsi="Century Gothic"/>
          <w:b/>
          <w:bCs/>
          <w:sz w:val="22"/>
          <w:szCs w:val="22"/>
          <w:lang w:val="en-US"/>
        </w:rPr>
      </w:pPr>
      <w:r>
        <w:rPr>
          <w:rFonts w:ascii="Century Gothic" w:hAnsi="Century Gothic"/>
          <w:b/>
          <w:bCs/>
          <w:sz w:val="22"/>
          <w:szCs w:val="22"/>
          <w:lang w:val="en-US"/>
        </w:rPr>
        <w:t>Do</w:t>
      </w:r>
      <w:r w:rsidR="007B6668" w:rsidRPr="00E7226B">
        <w:rPr>
          <w:rFonts w:ascii="Century Gothic" w:hAnsi="Century Gothic"/>
          <w:b/>
          <w:bCs/>
          <w:sz w:val="22"/>
          <w:szCs w:val="22"/>
          <w:lang w:val="en-US"/>
        </w:rPr>
        <w:t xml:space="preserve"> you see a </w:t>
      </w:r>
      <w:r>
        <w:rPr>
          <w:rFonts w:ascii="Century Gothic" w:hAnsi="Century Gothic"/>
          <w:b/>
          <w:bCs/>
          <w:sz w:val="22"/>
          <w:szCs w:val="22"/>
          <w:lang w:val="en-US"/>
        </w:rPr>
        <w:t xml:space="preserve">time when </w:t>
      </w:r>
      <w:r w:rsidR="007B6668" w:rsidRPr="00E7226B">
        <w:rPr>
          <w:rFonts w:ascii="Century Gothic" w:hAnsi="Century Gothic"/>
          <w:b/>
          <w:bCs/>
          <w:sz w:val="22"/>
          <w:szCs w:val="22"/>
          <w:lang w:val="en-US"/>
        </w:rPr>
        <w:t xml:space="preserve">market share </w:t>
      </w:r>
      <w:r>
        <w:rPr>
          <w:rFonts w:ascii="Century Gothic" w:hAnsi="Century Gothic"/>
          <w:b/>
          <w:bCs/>
          <w:sz w:val="22"/>
          <w:szCs w:val="22"/>
          <w:lang w:val="en-US"/>
        </w:rPr>
        <w:t xml:space="preserve">shifts </w:t>
      </w:r>
      <w:r w:rsidR="007B6668" w:rsidRPr="00E7226B">
        <w:rPr>
          <w:rFonts w:ascii="Century Gothic" w:hAnsi="Century Gothic"/>
          <w:b/>
          <w:bCs/>
          <w:sz w:val="22"/>
          <w:szCs w:val="22"/>
          <w:lang w:val="en-US"/>
        </w:rPr>
        <w:t>from steel to aluminum wheels in the commercial vehicle sector?</w:t>
      </w:r>
    </w:p>
    <w:p w14:paraId="67907967" w14:textId="77777777" w:rsidR="00AF24F6" w:rsidRPr="00E7226B" w:rsidRDefault="00AF24F6" w:rsidP="006326E8">
      <w:pPr>
        <w:pStyle w:val="ListParagraph"/>
        <w:spacing w:line="276" w:lineRule="auto"/>
        <w:rPr>
          <w:rFonts w:ascii="Century Gothic" w:hAnsi="Century Gothic"/>
          <w:sz w:val="22"/>
          <w:szCs w:val="22"/>
          <w:lang w:val="en-US"/>
        </w:rPr>
      </w:pPr>
    </w:p>
    <w:p w14:paraId="7ACF1521" w14:textId="6AB4B683" w:rsidR="00B765B7" w:rsidRPr="00E7226B" w:rsidRDefault="006326E8" w:rsidP="006326E8">
      <w:pPr>
        <w:pStyle w:val="ListParagraph"/>
        <w:spacing w:line="276" w:lineRule="auto"/>
        <w:ind w:left="0"/>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9E0836">
        <w:rPr>
          <w:rFonts w:ascii="Century Gothic" w:hAnsi="Century Gothic"/>
          <w:sz w:val="22"/>
          <w:szCs w:val="22"/>
          <w:lang w:val="en-US"/>
        </w:rPr>
        <w:t xml:space="preserve">For the foreseeable future, </w:t>
      </w:r>
      <w:r w:rsidR="00B765B7" w:rsidRPr="00E7226B">
        <w:rPr>
          <w:rFonts w:ascii="Century Gothic" w:hAnsi="Century Gothic"/>
          <w:sz w:val="22"/>
          <w:szCs w:val="22"/>
          <w:lang w:val="en-US"/>
        </w:rPr>
        <w:t>we don’t anticipate a major shift in market share from steel to aluminum wheels in the commercial vehicle sector. Steel remains a cornerstone of our offering, with more than 10 million units of installed capacity worldwide.</w:t>
      </w:r>
    </w:p>
    <w:p w14:paraId="24B7F462" w14:textId="77777777" w:rsidR="00B765B7" w:rsidRPr="00E7226B" w:rsidRDefault="00B765B7" w:rsidP="006326E8">
      <w:pPr>
        <w:pStyle w:val="ListParagraph"/>
        <w:spacing w:line="276" w:lineRule="auto"/>
        <w:ind w:left="0"/>
        <w:rPr>
          <w:rFonts w:ascii="Century Gothic" w:hAnsi="Century Gothic"/>
          <w:sz w:val="22"/>
          <w:szCs w:val="22"/>
          <w:lang w:val="en-US"/>
        </w:rPr>
      </w:pPr>
    </w:p>
    <w:p w14:paraId="756A8AA5" w14:textId="44421168" w:rsidR="00B765B7" w:rsidRPr="00E7226B" w:rsidRDefault="00B765B7" w:rsidP="006326E8">
      <w:pPr>
        <w:pStyle w:val="ListParagraph"/>
        <w:spacing w:line="276" w:lineRule="auto"/>
        <w:ind w:left="0"/>
        <w:rPr>
          <w:rFonts w:ascii="Century Gothic" w:hAnsi="Century Gothic"/>
          <w:sz w:val="22"/>
          <w:szCs w:val="22"/>
          <w:lang w:val="en-US"/>
        </w:rPr>
      </w:pPr>
      <w:r w:rsidRPr="00E7226B">
        <w:rPr>
          <w:rFonts w:ascii="Century Gothic" w:hAnsi="Century Gothic"/>
          <w:sz w:val="22"/>
          <w:szCs w:val="22"/>
          <w:lang w:val="en-US"/>
        </w:rPr>
        <w:t>Our strategy is not about replacing steel</w:t>
      </w:r>
      <w:r w:rsidR="003C24C1">
        <w:rPr>
          <w:rFonts w:ascii="Century Gothic" w:hAnsi="Century Gothic"/>
          <w:sz w:val="22"/>
          <w:szCs w:val="22"/>
          <w:lang w:val="en-US"/>
        </w:rPr>
        <w:t xml:space="preserve"> – </w:t>
      </w:r>
      <w:r w:rsidRPr="00E7226B">
        <w:rPr>
          <w:rFonts w:ascii="Century Gothic" w:hAnsi="Century Gothic"/>
          <w:sz w:val="22"/>
          <w:szCs w:val="22"/>
          <w:lang w:val="en-US"/>
        </w:rPr>
        <w:t>it’s about expanding into areas where aluminum delivers unique value. Forged aluminum wheels serve weight-sensitive applications where steel has limitations, such as electrified transport and bulk logistics. These segments demand lighter components to improve efficiency, payload, and sustainability.</w:t>
      </w:r>
    </w:p>
    <w:p w14:paraId="74ED0A79" w14:textId="77777777" w:rsidR="00B765B7" w:rsidRPr="00E7226B" w:rsidRDefault="00B765B7" w:rsidP="006326E8">
      <w:pPr>
        <w:pStyle w:val="ListParagraph"/>
        <w:spacing w:line="276" w:lineRule="auto"/>
        <w:ind w:left="0"/>
        <w:rPr>
          <w:rFonts w:ascii="Century Gothic" w:hAnsi="Century Gothic"/>
          <w:sz w:val="22"/>
          <w:szCs w:val="22"/>
          <w:lang w:val="en-US"/>
        </w:rPr>
      </w:pPr>
    </w:p>
    <w:p w14:paraId="1355DF4B" w14:textId="6D54C4F3" w:rsidR="00B765B7" w:rsidRPr="00E7226B" w:rsidRDefault="00B765B7" w:rsidP="006326E8">
      <w:pPr>
        <w:pStyle w:val="ListParagraph"/>
        <w:spacing w:line="276" w:lineRule="auto"/>
        <w:ind w:left="0"/>
        <w:rPr>
          <w:rFonts w:ascii="Century Gothic" w:hAnsi="Century Gothic"/>
          <w:sz w:val="22"/>
          <w:szCs w:val="22"/>
          <w:lang w:val="en-US"/>
        </w:rPr>
      </w:pPr>
      <w:r w:rsidRPr="00E7226B">
        <w:rPr>
          <w:rFonts w:ascii="Century Gothic" w:hAnsi="Century Gothic"/>
          <w:sz w:val="22"/>
          <w:szCs w:val="22"/>
          <w:lang w:val="en-US"/>
        </w:rPr>
        <w:t>So rather than a market-wide conversion, we see aluminum as a complementary solution that strengthens our portfolio and gives customers more choice for specialized needs</w:t>
      </w:r>
      <w:r w:rsidR="009E0836">
        <w:rPr>
          <w:rFonts w:ascii="Century Gothic" w:hAnsi="Century Gothic"/>
          <w:sz w:val="22"/>
          <w:szCs w:val="22"/>
          <w:lang w:val="en-US"/>
        </w:rPr>
        <w:t xml:space="preserve"> today and in the future</w:t>
      </w:r>
      <w:r w:rsidRPr="00E7226B">
        <w:rPr>
          <w:rFonts w:ascii="Century Gothic" w:hAnsi="Century Gothic"/>
          <w:sz w:val="22"/>
          <w:szCs w:val="22"/>
          <w:lang w:val="en-US"/>
        </w:rPr>
        <w:t>.</w:t>
      </w:r>
    </w:p>
    <w:p w14:paraId="54F076E3" w14:textId="77777777" w:rsidR="0051430D" w:rsidRPr="00E7226B" w:rsidRDefault="0051430D" w:rsidP="006326E8">
      <w:pPr>
        <w:spacing w:line="276" w:lineRule="auto"/>
        <w:jc w:val="both"/>
        <w:rPr>
          <w:rFonts w:ascii="Century Gothic" w:hAnsi="Century Gothic"/>
          <w:sz w:val="22"/>
          <w:szCs w:val="22"/>
          <w:lang w:val="en-US"/>
        </w:rPr>
      </w:pPr>
    </w:p>
    <w:p w14:paraId="280DB856" w14:textId="77777777"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What specific advantages do the new wheels offer customers—for example, in terms of weight, fuel consumption, durability, or maintenance?</w:t>
      </w:r>
    </w:p>
    <w:p w14:paraId="76D1DD84" w14:textId="77777777" w:rsidR="00335C73" w:rsidRPr="00E7226B" w:rsidRDefault="00335C73" w:rsidP="006326E8">
      <w:pPr>
        <w:spacing w:line="276" w:lineRule="auto"/>
        <w:rPr>
          <w:rFonts w:ascii="Century Gothic" w:hAnsi="Century Gothic" w:cs="Arial"/>
          <w:sz w:val="22"/>
          <w:szCs w:val="22"/>
          <w:lang w:val="en-GB"/>
        </w:rPr>
      </w:pPr>
    </w:p>
    <w:p w14:paraId="73F13143" w14:textId="488BD32C" w:rsidR="00A11DAF" w:rsidRPr="00E7226B" w:rsidRDefault="006326E8" w:rsidP="006326E8">
      <w:pPr>
        <w:pStyle w:val="ListParagraph"/>
        <w:spacing w:line="276" w:lineRule="auto"/>
        <w:ind w:left="0"/>
        <w:jc w:val="both"/>
        <w:rPr>
          <w:rFonts w:ascii="Century Gothic" w:hAnsi="Century Gothic"/>
          <w:sz w:val="22"/>
          <w:szCs w:val="22"/>
          <w:lang w:val="tr-TR"/>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335C73" w:rsidRPr="00E7226B">
        <w:rPr>
          <w:rFonts w:ascii="Century Gothic" w:hAnsi="Century Gothic"/>
          <w:sz w:val="22"/>
          <w:szCs w:val="22"/>
          <w:lang w:val="tr-TR"/>
        </w:rPr>
        <w:t>Our forged aluminum wheels offer a smart upgrade for fleets looking to improve efficiency and reduce costs. They</w:t>
      </w:r>
      <w:r w:rsidR="00A11DAF" w:rsidRPr="00E7226B">
        <w:rPr>
          <w:rFonts w:ascii="Century Gothic" w:hAnsi="Century Gothic"/>
          <w:sz w:val="22"/>
          <w:szCs w:val="22"/>
          <w:lang w:val="tr-TR"/>
        </w:rPr>
        <w:t xml:space="preserve"> are</w:t>
      </w:r>
      <w:r w:rsidR="00335C73" w:rsidRPr="00E7226B">
        <w:rPr>
          <w:rFonts w:ascii="Century Gothic" w:hAnsi="Century Gothic"/>
          <w:sz w:val="22"/>
          <w:szCs w:val="22"/>
          <w:lang w:val="tr-TR"/>
        </w:rPr>
        <w:t xml:space="preserve"> significantly lighter than steel, which helps increase payload capacity and fuel economy</w:t>
      </w:r>
      <w:r w:rsidR="003C24C1">
        <w:rPr>
          <w:rFonts w:ascii="Century Gothic" w:hAnsi="Century Gothic"/>
          <w:sz w:val="22"/>
          <w:szCs w:val="22"/>
          <w:lang w:val="tr-TR"/>
        </w:rPr>
        <w:t xml:space="preserve"> – </w:t>
      </w:r>
      <w:r w:rsidR="00335C73" w:rsidRPr="00E7226B">
        <w:rPr>
          <w:rFonts w:ascii="Century Gothic" w:hAnsi="Century Gothic"/>
          <w:sz w:val="22"/>
          <w:szCs w:val="22"/>
          <w:lang w:val="tr-TR"/>
        </w:rPr>
        <w:t xml:space="preserve">directly impacting profitability. </w:t>
      </w:r>
    </w:p>
    <w:p w14:paraId="4D5B0CD8" w14:textId="77777777" w:rsidR="00A11DAF" w:rsidRPr="00E7226B" w:rsidRDefault="00A11DAF" w:rsidP="006326E8">
      <w:pPr>
        <w:pStyle w:val="ListParagraph"/>
        <w:spacing w:line="276" w:lineRule="auto"/>
        <w:ind w:left="0"/>
        <w:jc w:val="both"/>
        <w:rPr>
          <w:rFonts w:ascii="Century Gothic" w:hAnsi="Century Gothic"/>
          <w:sz w:val="22"/>
          <w:szCs w:val="22"/>
          <w:lang w:val="tr-TR"/>
        </w:rPr>
      </w:pPr>
    </w:p>
    <w:p w14:paraId="0F6A96B9" w14:textId="057381E2" w:rsidR="00A11DAF" w:rsidRPr="00E7226B" w:rsidRDefault="00335C73" w:rsidP="006326E8">
      <w:pPr>
        <w:pStyle w:val="ListParagraph"/>
        <w:spacing w:line="276" w:lineRule="auto"/>
        <w:ind w:left="0"/>
        <w:jc w:val="both"/>
        <w:rPr>
          <w:rFonts w:ascii="Century Gothic" w:hAnsi="Century Gothic"/>
          <w:sz w:val="22"/>
          <w:szCs w:val="22"/>
          <w:lang w:val="tr-TR"/>
        </w:rPr>
      </w:pPr>
      <w:r w:rsidRPr="00E7226B">
        <w:rPr>
          <w:rFonts w:ascii="Century Gothic" w:hAnsi="Century Gothic"/>
          <w:sz w:val="22"/>
          <w:szCs w:val="22"/>
          <w:lang w:val="tr-TR"/>
        </w:rPr>
        <w:t xml:space="preserve">The one-piece forged design ensures smoother rides with less vibration, reducing wear on tires and suspension. Aluminum’s superior heat dissipation extends brake life and enhances safety under demanding conditions. Made from high-grade 6061-T6 alloy, </w:t>
      </w:r>
      <w:r w:rsidR="00A11DAF" w:rsidRPr="00E7226B">
        <w:rPr>
          <w:rFonts w:ascii="Century Gothic" w:hAnsi="Century Gothic"/>
          <w:sz w:val="22"/>
          <w:szCs w:val="22"/>
          <w:lang w:val="tr-TR"/>
        </w:rPr>
        <w:t xml:space="preserve">these wheels </w:t>
      </w:r>
      <w:r w:rsidRPr="00E7226B">
        <w:rPr>
          <w:rFonts w:ascii="Century Gothic" w:hAnsi="Century Gothic"/>
          <w:sz w:val="22"/>
          <w:szCs w:val="22"/>
          <w:lang w:val="tr-TR"/>
        </w:rPr>
        <w:t>resist corrosion and require minimal maintenance</w:t>
      </w:r>
      <w:r w:rsidR="00A11DAF" w:rsidRPr="00E7226B">
        <w:rPr>
          <w:rFonts w:ascii="Century Gothic" w:hAnsi="Century Gothic"/>
          <w:sz w:val="22"/>
          <w:szCs w:val="22"/>
          <w:lang w:val="tr-TR"/>
        </w:rPr>
        <w:t>, lowering lifecycl</w:t>
      </w:r>
      <w:r w:rsidR="009E0836">
        <w:rPr>
          <w:rFonts w:ascii="Century Gothic" w:hAnsi="Century Gothic"/>
          <w:sz w:val="22"/>
          <w:szCs w:val="22"/>
          <w:lang w:val="tr-TR"/>
        </w:rPr>
        <w:t>e</w:t>
      </w:r>
      <w:r w:rsidR="00A11DAF" w:rsidRPr="00E7226B">
        <w:rPr>
          <w:rFonts w:ascii="Century Gothic" w:hAnsi="Century Gothic"/>
          <w:sz w:val="22"/>
          <w:szCs w:val="22"/>
          <w:lang w:val="tr-TR"/>
        </w:rPr>
        <w:t xml:space="preserve"> costs. </w:t>
      </w:r>
    </w:p>
    <w:p w14:paraId="6CB79C4E" w14:textId="4AEB652A" w:rsidR="00A11DAF" w:rsidRPr="00E7226B" w:rsidRDefault="00A11DAF" w:rsidP="006326E8">
      <w:pPr>
        <w:pStyle w:val="ListParagraph"/>
        <w:spacing w:line="276" w:lineRule="auto"/>
        <w:ind w:left="0"/>
        <w:jc w:val="both"/>
        <w:rPr>
          <w:rFonts w:ascii="Century Gothic" w:hAnsi="Century Gothic"/>
          <w:sz w:val="22"/>
          <w:szCs w:val="22"/>
          <w:lang w:val="tr-TR"/>
        </w:rPr>
      </w:pPr>
    </w:p>
    <w:p w14:paraId="15D9CA32" w14:textId="5F2EA4A6" w:rsidR="003C24C1" w:rsidRPr="003C24C1" w:rsidRDefault="00A11DAF" w:rsidP="006326E8">
      <w:pPr>
        <w:pStyle w:val="ListParagraph"/>
        <w:spacing w:line="276" w:lineRule="auto"/>
        <w:ind w:left="0"/>
        <w:jc w:val="both"/>
        <w:rPr>
          <w:rFonts w:ascii="Century Gothic" w:hAnsi="Century Gothic"/>
          <w:sz w:val="22"/>
          <w:szCs w:val="22"/>
          <w:lang w:val="en-US"/>
        </w:rPr>
      </w:pPr>
      <w:r w:rsidRPr="00E7226B">
        <w:rPr>
          <w:rFonts w:ascii="Century Gothic" w:hAnsi="Century Gothic"/>
          <w:sz w:val="22"/>
          <w:szCs w:val="22"/>
          <w:lang w:val="en-US"/>
        </w:rPr>
        <w:t>And beyond performance, they bring a sleek, polished look that elevates any commercial vehicle. Backed by more than 100 years of wheel-making expertise, Maxion delivers the industry’s highest standards of quality and reliability. Our customers benefit from the full breadth of our commercial vehicle wheel knowledge</w:t>
      </w:r>
      <w:r w:rsidR="003C24C1">
        <w:rPr>
          <w:rFonts w:ascii="Century Gothic" w:hAnsi="Century Gothic"/>
          <w:sz w:val="22"/>
          <w:szCs w:val="22"/>
          <w:lang w:val="en-US"/>
        </w:rPr>
        <w:t xml:space="preserve"> – </w:t>
      </w:r>
      <w:r w:rsidRPr="00E7226B">
        <w:rPr>
          <w:rFonts w:ascii="Century Gothic" w:hAnsi="Century Gothic"/>
          <w:sz w:val="22"/>
          <w:szCs w:val="22"/>
          <w:lang w:val="en-US"/>
        </w:rPr>
        <w:t>steel and aluminum</w:t>
      </w:r>
      <w:r w:rsidR="003C24C1">
        <w:rPr>
          <w:rFonts w:ascii="Century Gothic" w:hAnsi="Century Gothic"/>
          <w:sz w:val="22"/>
          <w:szCs w:val="22"/>
          <w:lang w:val="en-US"/>
        </w:rPr>
        <w:t xml:space="preserve"> – </w:t>
      </w:r>
      <w:r w:rsidRPr="00E7226B">
        <w:rPr>
          <w:rFonts w:ascii="Century Gothic" w:hAnsi="Century Gothic"/>
          <w:sz w:val="22"/>
          <w:szCs w:val="22"/>
          <w:lang w:val="en-US"/>
        </w:rPr>
        <w:t>ensuring every wheel meets the uncompromising safety and performance expectations that define our brand</w:t>
      </w:r>
      <w:r w:rsidR="00335C73" w:rsidRPr="00E7226B">
        <w:rPr>
          <w:rFonts w:ascii="Century Gothic" w:hAnsi="Century Gothic"/>
          <w:sz w:val="22"/>
          <w:szCs w:val="22"/>
          <w:lang w:val="en-US"/>
        </w:rPr>
        <w:t>.</w:t>
      </w:r>
    </w:p>
    <w:p w14:paraId="27FA1619" w14:textId="77777777" w:rsidR="00A85DD3" w:rsidRPr="00E7226B" w:rsidRDefault="00A85DD3" w:rsidP="006326E8">
      <w:pPr>
        <w:spacing w:line="276" w:lineRule="auto"/>
        <w:rPr>
          <w:rFonts w:ascii="Century Gothic" w:hAnsi="Century Gothic"/>
          <w:sz w:val="22"/>
          <w:szCs w:val="22"/>
          <w:lang w:val="en-US"/>
        </w:rPr>
      </w:pPr>
    </w:p>
    <w:p w14:paraId="2059E18B" w14:textId="77777777" w:rsidR="00A85DD3" w:rsidRPr="00E7226B" w:rsidRDefault="00A85DD3"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How are your customers—truck manufacturers and fleet operators—responding to the new aluminum wheel offering?</w:t>
      </w:r>
    </w:p>
    <w:p w14:paraId="6BB8AD6E" w14:textId="77777777" w:rsidR="000F18B1" w:rsidRPr="00E7226B" w:rsidRDefault="000F18B1" w:rsidP="006326E8">
      <w:pPr>
        <w:pStyle w:val="ListParagraph"/>
        <w:spacing w:line="276" w:lineRule="auto"/>
        <w:rPr>
          <w:rFonts w:ascii="Century Gothic" w:hAnsi="Century Gothic"/>
          <w:sz w:val="22"/>
          <w:szCs w:val="22"/>
          <w:highlight w:val="yellow"/>
          <w:lang w:val="en-US"/>
        </w:rPr>
      </w:pPr>
    </w:p>
    <w:p w14:paraId="23D1E26A" w14:textId="6F112529" w:rsidR="00D66A0D" w:rsidRPr="00E7226B" w:rsidRDefault="006326E8" w:rsidP="006326E8">
      <w:pPr>
        <w:spacing w:line="276" w:lineRule="auto"/>
        <w:jc w:val="both"/>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335C73" w:rsidRPr="00E7226B">
        <w:rPr>
          <w:rFonts w:ascii="Century Gothic" w:hAnsi="Century Gothic"/>
          <w:sz w:val="22"/>
          <w:szCs w:val="22"/>
          <w:lang w:val="en-US"/>
        </w:rPr>
        <w:t xml:space="preserve">The response from our customers has been overwhelmingly positive. For years, the market offered limited choice in commercial vehicle </w:t>
      </w:r>
      <w:r w:rsidR="00A11DAF" w:rsidRPr="00E7226B">
        <w:rPr>
          <w:rFonts w:ascii="Century Gothic" w:hAnsi="Century Gothic"/>
          <w:sz w:val="22"/>
          <w:szCs w:val="22"/>
          <w:lang w:val="en-US"/>
        </w:rPr>
        <w:t xml:space="preserve">aluminum </w:t>
      </w:r>
      <w:r w:rsidR="00335C73" w:rsidRPr="00E7226B">
        <w:rPr>
          <w:rFonts w:ascii="Century Gothic" w:hAnsi="Century Gothic"/>
          <w:sz w:val="22"/>
          <w:szCs w:val="22"/>
          <w:lang w:val="en-US"/>
        </w:rPr>
        <w:t xml:space="preserve">wheels. </w:t>
      </w:r>
      <w:r w:rsidR="00335C73" w:rsidRPr="00E7226B">
        <w:rPr>
          <w:rFonts w:ascii="Century Gothic" w:hAnsi="Century Gothic"/>
          <w:sz w:val="22"/>
          <w:szCs w:val="22"/>
          <w:lang w:val="en-US"/>
        </w:rPr>
        <w:lastRenderedPageBreak/>
        <w:t xml:space="preserve">With our new forged aluminum truck wheels, we are bringing trusted quality and proven safety to a segment that’s been waiting for more. </w:t>
      </w:r>
    </w:p>
    <w:p w14:paraId="1BF7C285" w14:textId="77777777" w:rsidR="00D66A0D" w:rsidRPr="00E7226B" w:rsidRDefault="00D66A0D" w:rsidP="006326E8">
      <w:pPr>
        <w:spacing w:line="276" w:lineRule="auto"/>
        <w:jc w:val="both"/>
        <w:rPr>
          <w:rFonts w:ascii="Century Gothic" w:hAnsi="Century Gothic"/>
          <w:sz w:val="22"/>
          <w:szCs w:val="22"/>
          <w:lang w:val="en-US"/>
        </w:rPr>
      </w:pPr>
    </w:p>
    <w:p w14:paraId="35101E28" w14:textId="79DA8D09" w:rsidR="00A85DD3" w:rsidRPr="00E7226B" w:rsidRDefault="00335C73" w:rsidP="006326E8">
      <w:pPr>
        <w:spacing w:line="276" w:lineRule="auto"/>
        <w:jc w:val="both"/>
        <w:rPr>
          <w:rFonts w:ascii="Century Gothic" w:hAnsi="Century Gothic"/>
          <w:sz w:val="22"/>
          <w:szCs w:val="22"/>
          <w:lang w:val="en-US"/>
        </w:rPr>
      </w:pPr>
      <w:r w:rsidRPr="00E7226B">
        <w:rPr>
          <w:rFonts w:ascii="Century Gothic" w:hAnsi="Century Gothic"/>
          <w:sz w:val="22"/>
          <w:szCs w:val="22"/>
          <w:lang w:val="en-US"/>
        </w:rPr>
        <w:t>As a long-standing leader in steel wheels, customers already rely on us for durability</w:t>
      </w:r>
      <w:r w:rsidR="00D66A0D" w:rsidRPr="00E7226B">
        <w:rPr>
          <w:rFonts w:ascii="Century Gothic" w:hAnsi="Century Gothic"/>
          <w:sz w:val="22"/>
          <w:szCs w:val="22"/>
          <w:lang w:val="en-US"/>
        </w:rPr>
        <w:t xml:space="preserve">, performance, </w:t>
      </w:r>
      <w:r w:rsidRPr="00E7226B">
        <w:rPr>
          <w:rFonts w:ascii="Century Gothic" w:hAnsi="Century Gothic"/>
          <w:sz w:val="22"/>
          <w:szCs w:val="22"/>
          <w:lang w:val="en-US"/>
        </w:rPr>
        <w:t>and consistency. Now, with a complete portfolio that includes both steel and aluminum options, we</w:t>
      </w:r>
      <w:r w:rsidR="00D66A0D" w:rsidRPr="00E7226B">
        <w:rPr>
          <w:rFonts w:ascii="Century Gothic" w:hAnsi="Century Gothic"/>
          <w:sz w:val="22"/>
          <w:szCs w:val="22"/>
          <w:lang w:val="en-US"/>
        </w:rPr>
        <w:t xml:space="preserve"> are</w:t>
      </w:r>
      <w:r w:rsidRPr="00E7226B">
        <w:rPr>
          <w:rFonts w:ascii="Century Gothic" w:hAnsi="Century Gothic"/>
          <w:sz w:val="22"/>
          <w:szCs w:val="22"/>
          <w:lang w:val="en-US"/>
        </w:rPr>
        <w:t xml:space="preserve"> </w:t>
      </w:r>
      <w:r w:rsidR="00A2789D">
        <w:rPr>
          <w:rFonts w:ascii="Century Gothic" w:hAnsi="Century Gothic"/>
          <w:sz w:val="22"/>
          <w:szCs w:val="22"/>
          <w:lang w:val="en-US"/>
        </w:rPr>
        <w:t>offering customers</w:t>
      </w:r>
      <w:r w:rsidRPr="00E7226B">
        <w:rPr>
          <w:rFonts w:ascii="Century Gothic" w:hAnsi="Century Gothic"/>
          <w:sz w:val="22"/>
          <w:szCs w:val="22"/>
          <w:lang w:val="en-US"/>
        </w:rPr>
        <w:t xml:space="preserve"> the best wheel for their specific application. Whether the priority is weight savings, fuel efficiency,</w:t>
      </w:r>
      <w:r w:rsidR="00D66A0D" w:rsidRPr="00E7226B">
        <w:rPr>
          <w:rFonts w:ascii="Century Gothic" w:hAnsi="Century Gothic"/>
          <w:sz w:val="22"/>
          <w:szCs w:val="22"/>
          <w:lang w:val="en-US"/>
        </w:rPr>
        <w:t xml:space="preserve"> sustainability,</w:t>
      </w:r>
      <w:r w:rsidRPr="00E7226B">
        <w:rPr>
          <w:rFonts w:ascii="Century Gothic" w:hAnsi="Century Gothic"/>
          <w:sz w:val="22"/>
          <w:szCs w:val="22"/>
          <w:lang w:val="en-US"/>
        </w:rPr>
        <w:t xml:space="preserve"> or long-term durability, our solutions deliver. </w:t>
      </w:r>
      <w:r w:rsidR="00D66A0D" w:rsidRPr="00E7226B">
        <w:rPr>
          <w:rFonts w:ascii="Century Gothic" w:hAnsi="Century Gothic"/>
          <w:sz w:val="22"/>
          <w:szCs w:val="22"/>
          <w:lang w:val="en-US"/>
        </w:rPr>
        <w:t>Ultimately, i</w:t>
      </w:r>
      <w:r w:rsidRPr="00E7226B">
        <w:rPr>
          <w:rFonts w:ascii="Century Gothic" w:hAnsi="Century Gothic"/>
          <w:sz w:val="22"/>
          <w:szCs w:val="22"/>
          <w:lang w:val="en-US"/>
        </w:rPr>
        <w:t>t’s about giving fleets the confidence to perform, backed by a brand they trust.</w:t>
      </w:r>
    </w:p>
    <w:p w14:paraId="46989D88" w14:textId="77777777" w:rsidR="00AF24F6" w:rsidRPr="00E7226B" w:rsidRDefault="00AF24F6" w:rsidP="006326E8">
      <w:pPr>
        <w:spacing w:line="276" w:lineRule="auto"/>
        <w:rPr>
          <w:rFonts w:ascii="Century Gothic" w:hAnsi="Century Gothic"/>
          <w:sz w:val="22"/>
          <w:szCs w:val="22"/>
          <w:lang w:val="en-US"/>
        </w:rPr>
      </w:pPr>
    </w:p>
    <w:p w14:paraId="284C219C" w14:textId="77777777" w:rsidR="00DA7F23" w:rsidRPr="00E7226B" w:rsidRDefault="00DA7F23" w:rsidP="006326E8">
      <w:pPr>
        <w:spacing w:line="276" w:lineRule="auto"/>
        <w:rPr>
          <w:rFonts w:ascii="Century Gothic" w:hAnsi="Century Gothic"/>
          <w:sz w:val="22"/>
          <w:szCs w:val="22"/>
          <w:lang w:val="en-US"/>
        </w:rPr>
      </w:pPr>
    </w:p>
    <w:p w14:paraId="5FC7B8EF" w14:textId="4031E993" w:rsidR="00250852"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 xml:space="preserve">You recently started production of aluminum truck wheels in </w:t>
      </w:r>
      <w:r w:rsidR="00A2789D" w:rsidRPr="00E7226B">
        <w:rPr>
          <w:rFonts w:ascii="Century Gothic" w:hAnsi="Century Gothic"/>
          <w:b/>
          <w:bCs/>
          <w:sz w:val="22"/>
          <w:szCs w:val="22"/>
          <w:lang w:val="en-US"/>
        </w:rPr>
        <w:t>Türk</w:t>
      </w:r>
      <w:r w:rsidR="00A2789D">
        <w:rPr>
          <w:rFonts w:ascii="Century Gothic" w:hAnsi="Century Gothic"/>
          <w:b/>
          <w:bCs/>
          <w:sz w:val="22"/>
          <w:szCs w:val="22"/>
          <w:lang w:val="en-US"/>
        </w:rPr>
        <w:t>iye</w:t>
      </w:r>
      <w:r w:rsidRPr="00E7226B">
        <w:rPr>
          <w:rFonts w:ascii="Century Gothic" w:hAnsi="Century Gothic"/>
          <w:b/>
          <w:bCs/>
          <w:sz w:val="22"/>
          <w:szCs w:val="22"/>
          <w:lang w:val="en-US"/>
        </w:rPr>
        <w:t xml:space="preserve">. Why did you choose </w:t>
      </w:r>
      <w:r w:rsidR="00A2789D" w:rsidRPr="00E7226B">
        <w:rPr>
          <w:rFonts w:ascii="Century Gothic" w:hAnsi="Century Gothic"/>
          <w:b/>
          <w:bCs/>
          <w:sz w:val="22"/>
          <w:szCs w:val="22"/>
          <w:lang w:val="en-US"/>
        </w:rPr>
        <w:t>Türk</w:t>
      </w:r>
      <w:r w:rsidR="00A2789D">
        <w:rPr>
          <w:rFonts w:ascii="Century Gothic" w:hAnsi="Century Gothic"/>
          <w:b/>
          <w:bCs/>
          <w:sz w:val="22"/>
          <w:szCs w:val="22"/>
          <w:lang w:val="en-US"/>
        </w:rPr>
        <w:t>iye</w:t>
      </w:r>
      <w:r w:rsidRPr="00E7226B">
        <w:rPr>
          <w:rFonts w:ascii="Century Gothic" w:hAnsi="Century Gothic"/>
          <w:b/>
          <w:bCs/>
          <w:sz w:val="22"/>
          <w:szCs w:val="22"/>
          <w:lang w:val="en-US"/>
        </w:rPr>
        <w:t xml:space="preserve"> as the location and not one of your other existing production sites?</w:t>
      </w:r>
    </w:p>
    <w:p w14:paraId="7300FC56" w14:textId="77777777" w:rsidR="00DA7F23" w:rsidRPr="00E7226B" w:rsidRDefault="00DA7F23" w:rsidP="006326E8">
      <w:pPr>
        <w:pStyle w:val="ListParagraph"/>
        <w:spacing w:line="276" w:lineRule="auto"/>
        <w:rPr>
          <w:rFonts w:ascii="Century Gothic" w:hAnsi="Century Gothic"/>
          <w:sz w:val="22"/>
          <w:szCs w:val="22"/>
          <w:lang w:val="en-US"/>
        </w:rPr>
      </w:pPr>
    </w:p>
    <w:p w14:paraId="28AE885A" w14:textId="3FF6B2A8" w:rsidR="00DA7F23" w:rsidRPr="00E7226B" w:rsidRDefault="006326E8" w:rsidP="006326E8">
      <w:pPr>
        <w:spacing w:line="276" w:lineRule="auto"/>
        <w:jc w:val="both"/>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DA7F23" w:rsidRPr="00E7226B">
        <w:rPr>
          <w:rFonts w:ascii="Century Gothic" w:hAnsi="Century Gothic"/>
          <w:sz w:val="22"/>
          <w:szCs w:val="22"/>
          <w:lang w:val="en-US"/>
        </w:rPr>
        <w:t xml:space="preserve">We chose Türkiye for the production of our forged aluminum truck wheels because it offers a unique strategic advantage. The new plant in Manisa is located just a short distance from our existing </w:t>
      </w:r>
      <w:r w:rsidR="00A2789D">
        <w:rPr>
          <w:rFonts w:ascii="Century Gothic" w:hAnsi="Century Gothic"/>
          <w:sz w:val="22"/>
          <w:szCs w:val="22"/>
          <w:lang w:val="en-US"/>
        </w:rPr>
        <w:t xml:space="preserve">commercial and light vehicle wheel </w:t>
      </w:r>
      <w:r w:rsidR="00DA7F23" w:rsidRPr="00E7226B">
        <w:rPr>
          <w:rFonts w:ascii="Century Gothic" w:hAnsi="Century Gothic"/>
          <w:sz w:val="22"/>
          <w:szCs w:val="22"/>
          <w:lang w:val="en-US"/>
        </w:rPr>
        <w:t xml:space="preserve">facilities, allowing us to leverage decades of manufacturing expertise and operational efficiency. It is a landmark not only for Maxion itself, but for Türkiye </w:t>
      </w:r>
      <w:r w:rsidR="00D66A0D" w:rsidRPr="00E7226B">
        <w:rPr>
          <w:rFonts w:ascii="Century Gothic" w:hAnsi="Century Gothic"/>
          <w:sz w:val="22"/>
          <w:szCs w:val="22"/>
          <w:lang w:val="en-US"/>
        </w:rPr>
        <w:t>as well</w:t>
      </w:r>
      <w:r w:rsidR="00E7226B">
        <w:rPr>
          <w:rFonts w:ascii="Century Gothic" w:hAnsi="Century Gothic"/>
          <w:sz w:val="22"/>
          <w:szCs w:val="22"/>
          <w:lang w:val="en-US"/>
        </w:rPr>
        <w:t xml:space="preserve"> – </w:t>
      </w:r>
      <w:r w:rsidR="00DA7F23" w:rsidRPr="00E7226B">
        <w:rPr>
          <w:rFonts w:ascii="Century Gothic" w:hAnsi="Century Gothic"/>
          <w:sz w:val="22"/>
          <w:szCs w:val="22"/>
          <w:lang w:val="en-US"/>
        </w:rPr>
        <w:t xml:space="preserve">being the </w:t>
      </w:r>
      <w:r w:rsidR="00D66A0D" w:rsidRPr="00E7226B">
        <w:rPr>
          <w:rFonts w:ascii="Century Gothic" w:hAnsi="Century Gothic"/>
          <w:sz w:val="22"/>
          <w:szCs w:val="22"/>
          <w:lang w:val="en-US"/>
        </w:rPr>
        <w:t xml:space="preserve">country’s </w:t>
      </w:r>
      <w:r w:rsidR="00DA7F23" w:rsidRPr="00E7226B">
        <w:rPr>
          <w:rFonts w:ascii="Century Gothic" w:hAnsi="Century Gothic"/>
          <w:sz w:val="22"/>
          <w:szCs w:val="22"/>
          <w:lang w:val="en-US"/>
        </w:rPr>
        <w:t xml:space="preserve">very first forged </w:t>
      </w:r>
      <w:r w:rsidR="00D66A0D" w:rsidRPr="00E7226B">
        <w:rPr>
          <w:rFonts w:ascii="Century Gothic" w:hAnsi="Century Gothic"/>
          <w:sz w:val="22"/>
          <w:szCs w:val="22"/>
          <w:lang w:val="en-US"/>
        </w:rPr>
        <w:t>aluminum</w:t>
      </w:r>
      <w:r w:rsidR="00DA7F23" w:rsidRPr="00E7226B">
        <w:rPr>
          <w:rFonts w:ascii="Century Gothic" w:hAnsi="Century Gothic"/>
          <w:sz w:val="22"/>
          <w:szCs w:val="22"/>
          <w:lang w:val="en-US"/>
        </w:rPr>
        <w:t xml:space="preserve"> wheel plant for </w:t>
      </w:r>
      <w:r w:rsidR="00D66A0D" w:rsidRPr="00E7226B">
        <w:rPr>
          <w:rFonts w:ascii="Century Gothic" w:hAnsi="Century Gothic"/>
          <w:sz w:val="22"/>
          <w:szCs w:val="22"/>
          <w:lang w:val="en-US"/>
        </w:rPr>
        <w:t>commercial vehicles.</w:t>
      </w:r>
    </w:p>
    <w:p w14:paraId="1E076C0B" w14:textId="77777777" w:rsidR="00DA7F23" w:rsidRPr="00E7226B" w:rsidRDefault="00DA7F23" w:rsidP="006326E8">
      <w:pPr>
        <w:spacing w:line="276" w:lineRule="auto"/>
        <w:jc w:val="both"/>
        <w:rPr>
          <w:rFonts w:ascii="Century Gothic" w:hAnsi="Century Gothic"/>
          <w:sz w:val="22"/>
          <w:szCs w:val="22"/>
          <w:lang w:val="en-US"/>
        </w:rPr>
      </w:pPr>
    </w:p>
    <w:p w14:paraId="4309CB62" w14:textId="77777777" w:rsidR="003C24C1" w:rsidRDefault="003C24C1" w:rsidP="006326E8">
      <w:pPr>
        <w:pStyle w:val="ListParagraph"/>
        <w:spacing w:line="276" w:lineRule="auto"/>
        <w:ind w:left="0"/>
        <w:rPr>
          <w:rFonts w:ascii="Century Gothic" w:hAnsi="Century Gothic"/>
          <w:sz w:val="22"/>
          <w:szCs w:val="22"/>
          <w:lang w:val="en-US"/>
        </w:rPr>
      </w:pPr>
      <w:r w:rsidRPr="003C24C1">
        <w:rPr>
          <w:rFonts w:ascii="Century Gothic" w:hAnsi="Century Gothic"/>
          <w:sz w:val="22"/>
          <w:szCs w:val="22"/>
          <w:lang w:val="en-US"/>
        </w:rPr>
        <w:t>This investment builds on more than 50 years of successful collaboration with our joint venture partner, Inci Holding. Together, we’ve created a strong foundation of trust, local knowledge, and operational excellence that makes Türkiye the ideal location for this next chapter in our growth.</w:t>
      </w:r>
    </w:p>
    <w:p w14:paraId="7430114C" w14:textId="77777777" w:rsidR="003C24C1" w:rsidRPr="003C24C1" w:rsidRDefault="003C24C1" w:rsidP="006326E8">
      <w:pPr>
        <w:pStyle w:val="ListParagraph"/>
        <w:spacing w:line="276" w:lineRule="auto"/>
        <w:ind w:left="0"/>
        <w:rPr>
          <w:rFonts w:ascii="Century Gothic" w:hAnsi="Century Gothic"/>
          <w:sz w:val="22"/>
          <w:szCs w:val="22"/>
          <w:lang w:val="en-US"/>
        </w:rPr>
      </w:pPr>
    </w:p>
    <w:p w14:paraId="0A9D9088" w14:textId="69CC4537" w:rsidR="00250852" w:rsidRPr="00E7226B" w:rsidRDefault="003C24C1" w:rsidP="006326E8">
      <w:pPr>
        <w:pStyle w:val="ListParagraph"/>
        <w:spacing w:line="276" w:lineRule="auto"/>
        <w:ind w:left="0"/>
        <w:rPr>
          <w:rFonts w:ascii="Century Gothic" w:hAnsi="Century Gothic"/>
          <w:sz w:val="22"/>
          <w:szCs w:val="22"/>
          <w:lang w:val="en-US"/>
        </w:rPr>
      </w:pPr>
      <w:r w:rsidRPr="003C24C1">
        <w:rPr>
          <w:rFonts w:ascii="Century Gothic" w:hAnsi="Century Gothic"/>
          <w:sz w:val="22"/>
          <w:szCs w:val="22"/>
          <w:lang w:val="en-US"/>
        </w:rPr>
        <w:t>The facility spans approximately 24,500 square meters on a 45,000-square-meter plot and was designed with sustainability and resilience in mind, benefiting from our ongoing investments in automation and advanced manufacturing. With a highly skilled workforce and strong local partnerships, this location ensures we can deliver speed, flexibility, and supply chain resilience for our customers across Europe and beyond.</w:t>
      </w:r>
    </w:p>
    <w:p w14:paraId="06CA239C" w14:textId="77777777" w:rsidR="00745A1D" w:rsidRPr="00E7226B" w:rsidRDefault="00745A1D" w:rsidP="006326E8">
      <w:pPr>
        <w:spacing w:line="276" w:lineRule="auto"/>
        <w:rPr>
          <w:rFonts w:ascii="Century Gothic" w:hAnsi="Century Gothic"/>
          <w:sz w:val="22"/>
          <w:szCs w:val="22"/>
          <w:lang w:val="en-US"/>
        </w:rPr>
      </w:pPr>
    </w:p>
    <w:p w14:paraId="1AF262DF" w14:textId="77777777" w:rsidR="00250852" w:rsidRPr="00E7226B" w:rsidRDefault="00250852" w:rsidP="006326E8">
      <w:pPr>
        <w:spacing w:line="276" w:lineRule="auto"/>
        <w:rPr>
          <w:rFonts w:ascii="Century Gothic" w:hAnsi="Century Gothic"/>
          <w:sz w:val="22"/>
          <w:szCs w:val="22"/>
          <w:lang w:val="en-US"/>
        </w:rPr>
      </w:pPr>
    </w:p>
    <w:p w14:paraId="3C0DCC5D" w14:textId="77777777"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Aluminum is an energy-intensive material – how do you ensure that production remains sustainable?</w:t>
      </w:r>
    </w:p>
    <w:p w14:paraId="6605AD9E" w14:textId="77777777" w:rsidR="00A87A42" w:rsidRPr="00E7226B" w:rsidRDefault="00A87A42" w:rsidP="006326E8">
      <w:pPr>
        <w:spacing w:line="276" w:lineRule="auto"/>
        <w:rPr>
          <w:rFonts w:ascii="Century Gothic" w:hAnsi="Century Gothic"/>
          <w:sz w:val="22"/>
          <w:szCs w:val="22"/>
          <w:lang w:val="en-US"/>
        </w:rPr>
      </w:pPr>
    </w:p>
    <w:p w14:paraId="35A61A4E" w14:textId="6A0C708B" w:rsidR="00A87A42" w:rsidRPr="00E7226B" w:rsidRDefault="006326E8" w:rsidP="006326E8">
      <w:pPr>
        <w:spacing w:line="276" w:lineRule="auto"/>
        <w:jc w:val="both"/>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A87A42" w:rsidRPr="00E7226B">
        <w:rPr>
          <w:rFonts w:ascii="Century Gothic" w:hAnsi="Century Gothic"/>
          <w:sz w:val="22"/>
          <w:szCs w:val="22"/>
          <w:lang w:val="en-US"/>
        </w:rPr>
        <w:t>Sustainability is central to Maxion’s strategy, and our forged aluminum wheels are part of that commitment. Through our Roadmap Zero initiative, we</w:t>
      </w:r>
      <w:r w:rsidR="00E7226B">
        <w:rPr>
          <w:rFonts w:ascii="Century Gothic" w:hAnsi="Century Gothic"/>
          <w:sz w:val="22"/>
          <w:szCs w:val="22"/>
          <w:lang w:val="en-US"/>
        </w:rPr>
        <w:t xml:space="preserve"> are</w:t>
      </w:r>
      <w:r w:rsidR="00A87A42" w:rsidRPr="00E7226B">
        <w:rPr>
          <w:rFonts w:ascii="Century Gothic" w:hAnsi="Century Gothic"/>
          <w:sz w:val="22"/>
          <w:szCs w:val="22"/>
          <w:lang w:val="en-US"/>
        </w:rPr>
        <w:t xml:space="preserve"> on track to achieve net-zero emissions by 2040. Beginning in 2026, the Manisa facility will operate on 100% renewable energy, significantly reducing the carbon footprint of our aluminum wheels.</w:t>
      </w:r>
    </w:p>
    <w:p w14:paraId="15F9CF6F" w14:textId="77777777" w:rsidR="00A87A42" w:rsidRPr="00E7226B" w:rsidRDefault="00A87A42" w:rsidP="006326E8">
      <w:pPr>
        <w:spacing w:line="276" w:lineRule="auto"/>
        <w:jc w:val="both"/>
        <w:rPr>
          <w:rFonts w:ascii="Century Gothic" w:hAnsi="Century Gothic"/>
          <w:sz w:val="22"/>
          <w:szCs w:val="22"/>
          <w:lang w:val="en-US"/>
        </w:rPr>
      </w:pPr>
    </w:p>
    <w:p w14:paraId="404BF37C" w14:textId="77777777" w:rsidR="00A87A42" w:rsidRPr="00E7226B" w:rsidRDefault="00A87A42" w:rsidP="006326E8">
      <w:pPr>
        <w:spacing w:line="276" w:lineRule="auto"/>
        <w:jc w:val="both"/>
        <w:rPr>
          <w:rFonts w:ascii="Century Gothic" w:hAnsi="Century Gothic"/>
          <w:sz w:val="22"/>
          <w:szCs w:val="22"/>
          <w:lang w:val="en-US"/>
        </w:rPr>
      </w:pPr>
      <w:r w:rsidRPr="00E7226B">
        <w:rPr>
          <w:rFonts w:ascii="Century Gothic" w:hAnsi="Century Gothic"/>
          <w:sz w:val="22"/>
          <w:szCs w:val="22"/>
          <w:lang w:val="en-US"/>
        </w:rPr>
        <w:lastRenderedPageBreak/>
        <w:t>We also prioritize sourcing low-carbon aluminum wherever possible and are working closely with partners to expand availability. The plant incorporates green building principles to optimize energy efficiency and minimize operational emissions.</w:t>
      </w:r>
    </w:p>
    <w:p w14:paraId="3CC8AB06" w14:textId="29D7D2B1" w:rsidR="00A87A42" w:rsidRPr="00E7226B" w:rsidRDefault="00A87A42" w:rsidP="006326E8">
      <w:pPr>
        <w:spacing w:line="276" w:lineRule="auto"/>
        <w:jc w:val="both"/>
        <w:rPr>
          <w:rFonts w:ascii="Century Gothic" w:hAnsi="Century Gothic"/>
          <w:sz w:val="22"/>
          <w:szCs w:val="22"/>
          <w:lang w:val="en-US"/>
        </w:rPr>
      </w:pPr>
      <w:r w:rsidRPr="00E7226B">
        <w:rPr>
          <w:rFonts w:ascii="Century Gothic" w:hAnsi="Century Gothic"/>
          <w:sz w:val="22"/>
          <w:szCs w:val="22"/>
          <w:lang w:val="en-US"/>
        </w:rPr>
        <w:t>Every step we take</w:t>
      </w:r>
      <w:r w:rsidR="00E7226B">
        <w:rPr>
          <w:rFonts w:ascii="Century Gothic" w:hAnsi="Century Gothic"/>
          <w:sz w:val="22"/>
          <w:szCs w:val="22"/>
          <w:lang w:val="en-US"/>
        </w:rPr>
        <w:t xml:space="preserve"> – </w:t>
      </w:r>
      <w:r w:rsidRPr="00E7226B">
        <w:rPr>
          <w:rFonts w:ascii="Century Gothic" w:hAnsi="Century Gothic"/>
          <w:sz w:val="22"/>
          <w:szCs w:val="22"/>
          <w:lang w:val="en-US"/>
        </w:rPr>
        <w:t>from responsible sourcing to clean energy use</w:t>
      </w:r>
      <w:r w:rsidR="00E7226B">
        <w:rPr>
          <w:rFonts w:ascii="Century Gothic" w:hAnsi="Century Gothic"/>
          <w:sz w:val="22"/>
          <w:szCs w:val="22"/>
          <w:lang w:val="en-US"/>
        </w:rPr>
        <w:t xml:space="preserve"> – </w:t>
      </w:r>
      <w:r w:rsidRPr="00E7226B">
        <w:rPr>
          <w:rFonts w:ascii="Century Gothic" w:hAnsi="Century Gothic"/>
          <w:sz w:val="22"/>
          <w:szCs w:val="22"/>
          <w:lang w:val="en-US"/>
        </w:rPr>
        <w:t>ensures that our forged aluminum wheels deliver high performance for fleets while supporting long-term environmental goals.</w:t>
      </w:r>
    </w:p>
    <w:p w14:paraId="7C5DFF2D" w14:textId="7A0FB974" w:rsidR="00886A34" w:rsidRPr="00E7226B" w:rsidRDefault="00886A34" w:rsidP="006326E8">
      <w:pPr>
        <w:spacing w:line="276" w:lineRule="auto"/>
        <w:rPr>
          <w:rFonts w:ascii="Century Gothic" w:hAnsi="Century Gothic"/>
          <w:sz w:val="22"/>
          <w:szCs w:val="22"/>
          <w:lang w:val="en-US"/>
        </w:rPr>
      </w:pPr>
    </w:p>
    <w:p w14:paraId="28FD0DB7" w14:textId="77777777" w:rsidR="00886A34" w:rsidRPr="00E7226B" w:rsidRDefault="00886A34" w:rsidP="006326E8">
      <w:pPr>
        <w:spacing w:line="276" w:lineRule="auto"/>
        <w:rPr>
          <w:rFonts w:ascii="Century Gothic" w:hAnsi="Century Gothic"/>
          <w:sz w:val="22"/>
          <w:szCs w:val="22"/>
          <w:lang w:val="en-US"/>
        </w:rPr>
      </w:pPr>
    </w:p>
    <w:p w14:paraId="3C756D0F" w14:textId="2B7C5D83" w:rsidR="0051430D"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 xml:space="preserve">You announced a new </w:t>
      </w:r>
      <w:r w:rsidR="00B65A2F" w:rsidRPr="00E7226B">
        <w:rPr>
          <w:rFonts w:ascii="Century Gothic" w:hAnsi="Century Gothic"/>
          <w:b/>
          <w:bCs/>
          <w:sz w:val="22"/>
          <w:szCs w:val="22"/>
          <w:lang w:val="en-US"/>
        </w:rPr>
        <w:t>surface treatment</w:t>
      </w:r>
      <w:r w:rsidRPr="00E7226B">
        <w:rPr>
          <w:rFonts w:ascii="Century Gothic" w:hAnsi="Century Gothic"/>
          <w:b/>
          <w:bCs/>
          <w:sz w:val="22"/>
          <w:szCs w:val="22"/>
          <w:lang w:val="en-US"/>
        </w:rPr>
        <w:t xml:space="preserve"> technology for the new aluminum wheels for mid-2026. Can you </w:t>
      </w:r>
      <w:r w:rsidR="007B6668" w:rsidRPr="00E7226B">
        <w:rPr>
          <w:rFonts w:ascii="Century Gothic" w:hAnsi="Century Gothic"/>
          <w:b/>
          <w:bCs/>
          <w:sz w:val="22"/>
          <w:szCs w:val="22"/>
          <w:lang w:val="en-US"/>
        </w:rPr>
        <w:t>tell us</w:t>
      </w:r>
      <w:r w:rsidRPr="00E7226B">
        <w:rPr>
          <w:rFonts w:ascii="Century Gothic" w:hAnsi="Century Gothic"/>
          <w:b/>
          <w:bCs/>
          <w:sz w:val="22"/>
          <w:szCs w:val="22"/>
          <w:lang w:val="en-US"/>
        </w:rPr>
        <w:t xml:space="preserve"> </w:t>
      </w:r>
      <w:r w:rsidR="004F03C9" w:rsidRPr="00E7226B">
        <w:rPr>
          <w:rFonts w:ascii="Century Gothic" w:hAnsi="Century Gothic"/>
          <w:b/>
          <w:bCs/>
          <w:sz w:val="22"/>
          <w:szCs w:val="22"/>
          <w:lang w:val="en-US"/>
        </w:rPr>
        <w:t>more</w:t>
      </w:r>
      <w:r w:rsidRPr="00E7226B">
        <w:rPr>
          <w:rFonts w:ascii="Century Gothic" w:hAnsi="Century Gothic"/>
          <w:b/>
          <w:bCs/>
          <w:sz w:val="22"/>
          <w:szCs w:val="22"/>
          <w:lang w:val="en-US"/>
        </w:rPr>
        <w:t xml:space="preserve"> about the properties of the new </w:t>
      </w:r>
      <w:r w:rsidR="00B65A2F" w:rsidRPr="00E7226B">
        <w:rPr>
          <w:rFonts w:ascii="Century Gothic" w:hAnsi="Century Gothic"/>
          <w:b/>
          <w:bCs/>
          <w:sz w:val="22"/>
          <w:szCs w:val="22"/>
          <w:lang w:val="en-US"/>
        </w:rPr>
        <w:t>surface treatment</w:t>
      </w:r>
      <w:r w:rsidRPr="00E7226B">
        <w:rPr>
          <w:rFonts w:ascii="Century Gothic" w:hAnsi="Century Gothic"/>
          <w:b/>
          <w:bCs/>
          <w:sz w:val="22"/>
          <w:szCs w:val="22"/>
          <w:lang w:val="en-US"/>
        </w:rPr>
        <w:t xml:space="preserve"> and what the benefits are for customers?</w:t>
      </w:r>
    </w:p>
    <w:p w14:paraId="1CD41B8A" w14:textId="77777777" w:rsidR="00B355D4" w:rsidRPr="00E7226B" w:rsidRDefault="00B355D4" w:rsidP="006326E8">
      <w:pPr>
        <w:spacing w:line="276" w:lineRule="auto"/>
        <w:rPr>
          <w:rFonts w:ascii="Century Gothic" w:hAnsi="Century Gothic"/>
          <w:sz w:val="22"/>
          <w:szCs w:val="22"/>
          <w:lang w:val="en-US"/>
        </w:rPr>
      </w:pPr>
    </w:p>
    <w:p w14:paraId="6DF745F1" w14:textId="7AD7014E" w:rsidR="00034142" w:rsidRPr="00E7226B" w:rsidRDefault="006326E8" w:rsidP="006326E8">
      <w:pPr>
        <w:spacing w:line="276" w:lineRule="auto"/>
        <w:jc w:val="both"/>
        <w:rPr>
          <w:rFonts w:ascii="Century Gothic" w:hAnsi="Century Gothic" w:cs="Arial"/>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034142" w:rsidRPr="00E7226B">
        <w:rPr>
          <w:rFonts w:ascii="Century Gothic" w:hAnsi="Century Gothic" w:cs="Arial"/>
          <w:sz w:val="22"/>
          <w:szCs w:val="22"/>
          <w:lang w:val="en-US"/>
        </w:rPr>
        <w:t>We will introduce a new high-performance surface treatment for our forged aluminum wheels in mid-2026, designed to deliver exceptional durability and long-term value for commercial fleets. This innovation will help keep wheels looking cleaner for longer, reduce maintenance needs, and enhance protection against harsh road and weather conditions. By combining advanced protection with premium aesthetics, it sets a new benchmark for performance and reliability</w:t>
      </w:r>
      <w:r w:rsidR="00E7226B">
        <w:rPr>
          <w:rFonts w:ascii="Century Gothic" w:hAnsi="Century Gothic" w:cs="Arial"/>
          <w:sz w:val="22"/>
          <w:szCs w:val="22"/>
          <w:lang w:val="en-US"/>
        </w:rPr>
        <w:t xml:space="preserve"> – </w:t>
      </w:r>
      <w:r w:rsidR="00034142" w:rsidRPr="00E7226B">
        <w:rPr>
          <w:rFonts w:ascii="Century Gothic" w:hAnsi="Century Gothic" w:cs="Arial"/>
          <w:sz w:val="22"/>
          <w:szCs w:val="22"/>
          <w:lang w:val="en-US"/>
        </w:rPr>
        <w:t>giving fleets a solution they can trust for efficiency, cost savings, and brand image on the road.</w:t>
      </w:r>
    </w:p>
    <w:p w14:paraId="4F2185C4" w14:textId="77777777" w:rsidR="00034142" w:rsidRPr="00E7226B" w:rsidRDefault="00034142" w:rsidP="006326E8">
      <w:pPr>
        <w:spacing w:line="276" w:lineRule="auto"/>
        <w:jc w:val="both"/>
        <w:rPr>
          <w:rFonts w:ascii="Century Gothic" w:hAnsi="Century Gothic" w:cs="Arial"/>
          <w:sz w:val="22"/>
          <w:szCs w:val="22"/>
          <w:lang w:val="en-US"/>
        </w:rPr>
      </w:pPr>
    </w:p>
    <w:p w14:paraId="4A442957" w14:textId="77777777" w:rsidR="00745A1D" w:rsidRPr="00E7226B" w:rsidRDefault="00745A1D" w:rsidP="006326E8">
      <w:pPr>
        <w:spacing w:line="276" w:lineRule="auto"/>
        <w:rPr>
          <w:rFonts w:ascii="Century Gothic" w:hAnsi="Century Gothic"/>
          <w:sz w:val="22"/>
          <w:szCs w:val="22"/>
          <w:lang w:val="en-US"/>
        </w:rPr>
      </w:pPr>
    </w:p>
    <w:p w14:paraId="36FD3A1F" w14:textId="153E4DA9" w:rsidR="001A3D02" w:rsidRPr="00E7226B" w:rsidRDefault="0051430D" w:rsidP="006326E8">
      <w:pPr>
        <w:pStyle w:val="ListParagraph"/>
        <w:numPr>
          <w:ilvl w:val="0"/>
          <w:numId w:val="1"/>
        </w:numPr>
        <w:spacing w:line="276" w:lineRule="auto"/>
        <w:rPr>
          <w:rFonts w:ascii="Century Gothic" w:hAnsi="Century Gothic"/>
          <w:b/>
          <w:bCs/>
          <w:sz w:val="22"/>
          <w:szCs w:val="22"/>
          <w:lang w:val="en-US"/>
        </w:rPr>
      </w:pPr>
      <w:r w:rsidRPr="00E7226B">
        <w:rPr>
          <w:rFonts w:ascii="Century Gothic" w:hAnsi="Century Gothic"/>
          <w:b/>
          <w:bCs/>
          <w:sz w:val="22"/>
          <w:szCs w:val="22"/>
          <w:lang w:val="en-US"/>
        </w:rPr>
        <w:t>What other innovations or product developments can we expect from Maxion Wheels in the coming years?</w:t>
      </w:r>
    </w:p>
    <w:p w14:paraId="0B3A1688" w14:textId="77777777" w:rsidR="00790D75" w:rsidRPr="00E7226B" w:rsidRDefault="00790D75" w:rsidP="006326E8">
      <w:pPr>
        <w:spacing w:line="276" w:lineRule="auto"/>
        <w:rPr>
          <w:rFonts w:ascii="Century Gothic" w:hAnsi="Century Gothic"/>
          <w:sz w:val="22"/>
          <w:szCs w:val="22"/>
          <w:lang w:val="en-US"/>
        </w:rPr>
      </w:pPr>
    </w:p>
    <w:p w14:paraId="6268D267" w14:textId="09284B82" w:rsidR="00E7226B" w:rsidRPr="00E7226B" w:rsidRDefault="006326E8" w:rsidP="006326E8">
      <w:pPr>
        <w:spacing w:line="276" w:lineRule="auto"/>
        <w:jc w:val="both"/>
        <w:rPr>
          <w:rFonts w:ascii="Century Gothic" w:hAnsi="Century Gothic"/>
          <w:sz w:val="22"/>
          <w:szCs w:val="22"/>
          <w:lang w:val="en-US"/>
        </w:rPr>
      </w:pPr>
      <w:r w:rsidRPr="006326E8">
        <w:rPr>
          <w:rFonts w:ascii="Century Gothic" w:hAnsi="Century Gothic"/>
          <w:i/>
          <w:iCs/>
          <w:sz w:val="22"/>
          <w:szCs w:val="22"/>
          <w:lang w:val="en-US"/>
        </w:rPr>
        <w:t>Mark Gerardts:</w:t>
      </w:r>
      <w:r>
        <w:rPr>
          <w:rFonts w:ascii="Century Gothic" w:hAnsi="Century Gothic"/>
          <w:i/>
          <w:iCs/>
          <w:sz w:val="22"/>
          <w:szCs w:val="22"/>
          <w:lang w:val="en-US"/>
        </w:rPr>
        <w:t xml:space="preserve"> </w:t>
      </w:r>
      <w:r w:rsidR="00790D75" w:rsidRPr="00E7226B">
        <w:rPr>
          <w:rFonts w:ascii="Century Gothic" w:hAnsi="Century Gothic"/>
          <w:sz w:val="22"/>
          <w:szCs w:val="22"/>
          <w:lang w:val="en-US"/>
        </w:rPr>
        <w:t xml:space="preserve">Our </w:t>
      </w:r>
      <w:r w:rsidR="005E0E1E" w:rsidRPr="00E7226B">
        <w:rPr>
          <w:rFonts w:ascii="Century Gothic" w:hAnsi="Century Gothic"/>
          <w:sz w:val="22"/>
          <w:szCs w:val="22"/>
          <w:lang w:val="en-US"/>
        </w:rPr>
        <w:t xml:space="preserve">current priority </w:t>
      </w:r>
      <w:r w:rsidR="00790D75" w:rsidRPr="00E7226B">
        <w:rPr>
          <w:rFonts w:ascii="Century Gothic" w:hAnsi="Century Gothic"/>
          <w:sz w:val="22"/>
          <w:szCs w:val="22"/>
          <w:lang w:val="en-US"/>
        </w:rPr>
        <w:t xml:space="preserve">is to deliver a forged aluminum wheel that meets the same uncompromising standards of safety, quality, and reliability that </w:t>
      </w:r>
      <w:r w:rsidR="00E7226B" w:rsidRPr="00E7226B">
        <w:rPr>
          <w:rFonts w:ascii="Century Gothic" w:hAnsi="Century Gothic"/>
          <w:sz w:val="22"/>
          <w:szCs w:val="22"/>
          <w:lang w:val="en-US"/>
        </w:rPr>
        <w:t>have defined our Maxion Wheels for more than a century</w:t>
      </w:r>
      <w:r w:rsidR="00790D75" w:rsidRPr="00E7226B">
        <w:rPr>
          <w:rFonts w:ascii="Century Gothic" w:hAnsi="Century Gothic"/>
          <w:sz w:val="22"/>
          <w:szCs w:val="22"/>
          <w:lang w:val="en-US"/>
        </w:rPr>
        <w:t xml:space="preserve">. Backed by decades of </w:t>
      </w:r>
      <w:r w:rsidR="00A2789D">
        <w:rPr>
          <w:rFonts w:ascii="Century Gothic" w:hAnsi="Century Gothic"/>
          <w:sz w:val="22"/>
          <w:szCs w:val="22"/>
          <w:lang w:val="en-US"/>
        </w:rPr>
        <w:t xml:space="preserve">wheel </w:t>
      </w:r>
      <w:r w:rsidR="00790D75" w:rsidRPr="00E7226B">
        <w:rPr>
          <w:rFonts w:ascii="Century Gothic" w:hAnsi="Century Gothic"/>
          <w:sz w:val="22"/>
          <w:szCs w:val="22"/>
          <w:lang w:val="en-US"/>
        </w:rPr>
        <w:t xml:space="preserve">expertise, </w:t>
      </w:r>
      <w:r w:rsidR="00A2789D">
        <w:rPr>
          <w:rFonts w:ascii="Century Gothic" w:hAnsi="Century Gothic"/>
          <w:sz w:val="22"/>
          <w:szCs w:val="22"/>
          <w:lang w:val="en-US"/>
        </w:rPr>
        <w:t xml:space="preserve">and a spirit to continuously innovate, </w:t>
      </w:r>
      <w:r w:rsidR="00790D75" w:rsidRPr="00E7226B">
        <w:rPr>
          <w:rFonts w:ascii="Century Gothic" w:hAnsi="Century Gothic"/>
          <w:sz w:val="22"/>
          <w:szCs w:val="22"/>
          <w:lang w:val="en-US"/>
        </w:rPr>
        <w:t>we</w:t>
      </w:r>
      <w:r w:rsidR="00E7226B">
        <w:rPr>
          <w:rFonts w:ascii="Century Gothic" w:hAnsi="Century Gothic"/>
          <w:sz w:val="22"/>
          <w:szCs w:val="22"/>
          <w:lang w:val="en-US"/>
        </w:rPr>
        <w:t xml:space="preserve"> are</w:t>
      </w:r>
      <w:r w:rsidR="00790D75" w:rsidRPr="00E7226B">
        <w:rPr>
          <w:rFonts w:ascii="Century Gothic" w:hAnsi="Century Gothic"/>
          <w:sz w:val="22"/>
          <w:szCs w:val="22"/>
          <w:lang w:val="en-US"/>
        </w:rPr>
        <w:t xml:space="preserve"> confident in our ability to push boundaries. </w:t>
      </w:r>
    </w:p>
    <w:p w14:paraId="561F3512" w14:textId="77777777" w:rsidR="00E7226B" w:rsidRPr="00E7226B" w:rsidRDefault="00E7226B" w:rsidP="006326E8">
      <w:pPr>
        <w:spacing w:line="276" w:lineRule="auto"/>
        <w:jc w:val="both"/>
        <w:rPr>
          <w:rFonts w:ascii="Century Gothic" w:hAnsi="Century Gothic"/>
          <w:sz w:val="22"/>
          <w:szCs w:val="22"/>
          <w:lang w:val="en-US"/>
        </w:rPr>
      </w:pPr>
    </w:p>
    <w:p w14:paraId="7B74803D" w14:textId="585F7840" w:rsidR="00790D75" w:rsidRDefault="00790D75" w:rsidP="006326E8">
      <w:pPr>
        <w:spacing w:line="276" w:lineRule="auto"/>
        <w:jc w:val="both"/>
        <w:rPr>
          <w:rFonts w:ascii="Century Gothic" w:hAnsi="Century Gothic"/>
          <w:sz w:val="22"/>
          <w:szCs w:val="22"/>
          <w:lang w:val="en-US"/>
        </w:rPr>
      </w:pPr>
      <w:r w:rsidRPr="00E7226B">
        <w:rPr>
          <w:rFonts w:ascii="Century Gothic" w:hAnsi="Century Gothic"/>
          <w:sz w:val="22"/>
          <w:szCs w:val="22"/>
          <w:lang w:val="en-US"/>
        </w:rPr>
        <w:t>This deep know-how positions us to introduce breakthrough innovations in forged aluminum wheel design and performance</w:t>
      </w:r>
      <w:r w:rsidR="00E7226B" w:rsidRPr="00E7226B">
        <w:rPr>
          <w:rFonts w:ascii="Century Gothic" w:hAnsi="Century Gothic"/>
          <w:sz w:val="22"/>
          <w:szCs w:val="22"/>
          <w:lang w:val="en-US"/>
        </w:rPr>
        <w:t xml:space="preserve">, </w:t>
      </w:r>
      <w:r w:rsidRPr="00E7226B">
        <w:rPr>
          <w:rFonts w:ascii="Century Gothic" w:hAnsi="Century Gothic"/>
          <w:sz w:val="22"/>
          <w:szCs w:val="22"/>
          <w:lang w:val="en-US"/>
        </w:rPr>
        <w:t xml:space="preserve">bringing even greater value to our customers and </w:t>
      </w:r>
      <w:r w:rsidR="00E7226B" w:rsidRPr="00E7226B">
        <w:rPr>
          <w:rFonts w:ascii="Century Gothic" w:hAnsi="Century Gothic"/>
          <w:sz w:val="22"/>
          <w:szCs w:val="22"/>
          <w:lang w:val="en-US"/>
        </w:rPr>
        <w:t>setting new benchmarks for the industry in the years ahead</w:t>
      </w:r>
      <w:r w:rsidRPr="00E7226B">
        <w:rPr>
          <w:rFonts w:ascii="Century Gothic" w:hAnsi="Century Gothic"/>
          <w:sz w:val="22"/>
          <w:szCs w:val="22"/>
          <w:lang w:val="en-US"/>
        </w:rPr>
        <w:t>.</w:t>
      </w:r>
    </w:p>
    <w:p w14:paraId="1F9A9BFD"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1E930A9B"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55C45AF4"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4648C266"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442D019E"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60F9A68A"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42C9CBC7"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2F7B0840"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1F6CACEC" w14:textId="77777777" w:rsid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p>
    <w:p w14:paraId="1D3EB6B6" w14:textId="66567FAB" w:rsidR="006326E8" w:rsidRPr="006326E8" w:rsidRDefault="006326E8" w:rsidP="006326E8">
      <w:pPr>
        <w:shd w:val="clear" w:color="auto" w:fill="FFFFFF"/>
        <w:spacing w:afterLines="50" w:after="120" w:line="276" w:lineRule="auto"/>
        <w:textAlignment w:val="baseline"/>
        <w:rPr>
          <w:rFonts w:ascii="Century Gothic" w:hAnsi="Century Gothic"/>
          <w:b/>
          <w:bCs/>
          <w:color w:val="000000"/>
          <w:sz w:val="22"/>
          <w:szCs w:val="22"/>
          <w:lang w:val="en-US"/>
        </w:rPr>
      </w:pPr>
      <w:r w:rsidRPr="006326E8">
        <w:rPr>
          <w:rFonts w:ascii="Century Gothic" w:hAnsi="Century Gothic"/>
          <w:b/>
          <w:bCs/>
          <w:color w:val="000000"/>
          <w:sz w:val="22"/>
          <w:szCs w:val="22"/>
          <w:lang w:val="en-US"/>
        </w:rPr>
        <w:t>ABOUT MAXION WHEELS</w:t>
      </w:r>
    </w:p>
    <w:p w14:paraId="09F42801" w14:textId="77777777" w:rsidR="006326E8" w:rsidRPr="006326E8" w:rsidRDefault="006326E8" w:rsidP="006326E8">
      <w:pPr>
        <w:spacing w:after="240" w:line="276" w:lineRule="auto"/>
        <w:rPr>
          <w:rFonts w:ascii="Century Gothic" w:hAnsi="Century Gothic" w:cs="Arial"/>
          <w:bCs/>
          <w:sz w:val="22"/>
          <w:szCs w:val="22"/>
          <w:lang w:val="en-US"/>
        </w:rPr>
      </w:pPr>
      <w:r w:rsidRPr="006326E8">
        <w:rPr>
          <w:rFonts w:ascii="Century Gothic" w:eastAsia="SimSun" w:hAnsi="Century Gothic" w:cs="Calibri"/>
          <w:sz w:val="22"/>
          <w:szCs w:val="22"/>
          <w:lang w:val="en-US" w:eastAsia="zh-CN"/>
        </w:rPr>
        <w:t xml:space="preserve">Maxion Wheels, a leading steel and aluminum wheels supplier, works with global vehicle manufacturers on wheels for personal mobility, transportation, agriculture, defense, and off-highway applications. Our 10,000 employees operate out of 31 locations in 14 countries on five continents, including state-of-the-art technical centers in the Americas, Europe, and Asia. Together we produce 50 million wheels a year, making us one of the world’s largest producers of wheels. To learn more, please visit Maxion Wheels’ website at www.maxionwheels.com.  </w:t>
      </w:r>
    </w:p>
    <w:p w14:paraId="76AF7791" w14:textId="77777777" w:rsidR="006326E8" w:rsidRPr="006326E8" w:rsidRDefault="006326E8" w:rsidP="006326E8">
      <w:pPr>
        <w:autoSpaceDE w:val="0"/>
        <w:autoSpaceDN w:val="0"/>
        <w:spacing w:line="276" w:lineRule="auto"/>
        <w:jc w:val="center"/>
        <w:rPr>
          <w:rFonts w:ascii="Century Gothic" w:eastAsia="MS Mincho" w:hAnsi="Century Gothic" w:cs="Arial"/>
          <w:b/>
          <w:sz w:val="22"/>
          <w:szCs w:val="22"/>
          <w:lang w:val="en-US" w:eastAsia="ja-JP"/>
        </w:rPr>
      </w:pPr>
    </w:p>
    <w:p w14:paraId="17C670BF" w14:textId="77777777" w:rsidR="006326E8" w:rsidRPr="006326E8" w:rsidRDefault="006326E8" w:rsidP="006326E8">
      <w:pPr>
        <w:autoSpaceDE w:val="0"/>
        <w:autoSpaceDN w:val="0"/>
        <w:spacing w:line="276" w:lineRule="auto"/>
        <w:jc w:val="center"/>
        <w:rPr>
          <w:rFonts w:ascii="Century Gothic" w:eastAsia="MS Mincho" w:hAnsi="Century Gothic" w:cs="Arial"/>
          <w:b/>
          <w:sz w:val="22"/>
          <w:szCs w:val="22"/>
          <w:lang w:val="en-US" w:eastAsia="ja-JP"/>
        </w:rPr>
      </w:pPr>
      <w:r w:rsidRPr="006326E8">
        <w:rPr>
          <w:rFonts w:ascii="Century Gothic" w:eastAsia="MS Mincho" w:hAnsi="Century Gothic" w:cs="Arial"/>
          <w:b/>
          <w:sz w:val="22"/>
          <w:szCs w:val="22"/>
          <w:lang w:val="en-US" w:eastAsia="ja-JP"/>
        </w:rPr>
        <w:t>###</w:t>
      </w:r>
    </w:p>
    <w:p w14:paraId="32E00603" w14:textId="77777777" w:rsidR="006326E8" w:rsidRPr="006326E8" w:rsidRDefault="006326E8" w:rsidP="006326E8">
      <w:pPr>
        <w:autoSpaceDE w:val="0"/>
        <w:autoSpaceDN w:val="0"/>
        <w:spacing w:line="276" w:lineRule="auto"/>
        <w:rPr>
          <w:rFonts w:ascii="Century Gothic" w:eastAsia="MS Mincho" w:hAnsi="Century Gothic" w:cs="Arial"/>
          <w:b/>
          <w:sz w:val="22"/>
          <w:szCs w:val="22"/>
          <w:lang w:val="en-US" w:eastAsia="ja-JP"/>
        </w:rPr>
      </w:pPr>
    </w:p>
    <w:p w14:paraId="57536486" w14:textId="77777777" w:rsidR="006326E8" w:rsidRPr="006326E8" w:rsidRDefault="006326E8" w:rsidP="006326E8">
      <w:pPr>
        <w:autoSpaceDE w:val="0"/>
        <w:autoSpaceDN w:val="0"/>
        <w:spacing w:line="276" w:lineRule="auto"/>
        <w:rPr>
          <w:rFonts w:ascii="Century Gothic" w:eastAsia="MS Mincho" w:hAnsi="Century Gothic" w:cs="Arial"/>
          <w:b/>
          <w:sz w:val="22"/>
          <w:szCs w:val="22"/>
          <w:lang w:val="en-US" w:eastAsia="ja-JP"/>
        </w:rPr>
      </w:pPr>
      <w:r w:rsidRPr="006326E8">
        <w:rPr>
          <w:rFonts w:ascii="Century Gothic" w:eastAsia="MS Mincho" w:hAnsi="Century Gothic" w:cs="Arial"/>
          <w:b/>
          <w:sz w:val="22"/>
          <w:szCs w:val="22"/>
          <w:lang w:val="en-US" w:eastAsia="ja-JP"/>
        </w:rPr>
        <w:t>MEDIA CONTACT:</w:t>
      </w:r>
    </w:p>
    <w:p w14:paraId="354454CD" w14:textId="77777777" w:rsidR="006326E8" w:rsidRPr="006326E8" w:rsidRDefault="006326E8" w:rsidP="006326E8">
      <w:pPr>
        <w:autoSpaceDE w:val="0"/>
        <w:autoSpaceDN w:val="0"/>
        <w:spacing w:line="276" w:lineRule="auto"/>
        <w:rPr>
          <w:rFonts w:ascii="Century Gothic" w:eastAsia="MS Mincho" w:hAnsi="Century Gothic" w:cs="Arial"/>
          <w:sz w:val="22"/>
          <w:szCs w:val="22"/>
          <w:lang w:val="en-US" w:eastAsia="ja-JP"/>
        </w:rPr>
      </w:pPr>
      <w:r w:rsidRPr="006326E8">
        <w:rPr>
          <w:rFonts w:ascii="Century Gothic" w:eastAsia="MS Mincho" w:hAnsi="Century Gothic" w:cs="Arial"/>
          <w:sz w:val="22"/>
          <w:szCs w:val="22"/>
          <w:lang w:val="en-US" w:eastAsia="ja-JP"/>
        </w:rPr>
        <w:t>Adrienne Hattingen</w:t>
      </w:r>
    </w:p>
    <w:p w14:paraId="19761A6F" w14:textId="77777777" w:rsidR="006326E8" w:rsidRPr="006326E8" w:rsidRDefault="006326E8" w:rsidP="006326E8">
      <w:pPr>
        <w:autoSpaceDE w:val="0"/>
        <w:autoSpaceDN w:val="0"/>
        <w:spacing w:line="276" w:lineRule="auto"/>
        <w:rPr>
          <w:rFonts w:ascii="Century Gothic" w:eastAsia="MS Mincho" w:hAnsi="Century Gothic" w:cs="Arial"/>
          <w:sz w:val="22"/>
          <w:szCs w:val="22"/>
          <w:lang w:val="en-US" w:eastAsia="ja-JP"/>
        </w:rPr>
      </w:pPr>
      <w:r w:rsidRPr="006326E8">
        <w:rPr>
          <w:rFonts w:ascii="Century Gothic" w:eastAsia="MS Mincho" w:hAnsi="Century Gothic" w:cs="Arial"/>
          <w:sz w:val="22"/>
          <w:szCs w:val="22"/>
          <w:lang w:val="en-US" w:eastAsia="ja-JP"/>
        </w:rPr>
        <w:t>Global Marketing and Communications Manager</w:t>
      </w:r>
    </w:p>
    <w:p w14:paraId="62E0E59F" w14:textId="77777777" w:rsidR="006326E8" w:rsidRPr="006326E8" w:rsidRDefault="006326E8" w:rsidP="006326E8">
      <w:pPr>
        <w:autoSpaceDE w:val="0"/>
        <w:autoSpaceDN w:val="0"/>
        <w:spacing w:line="276" w:lineRule="auto"/>
        <w:rPr>
          <w:rFonts w:ascii="Century Gothic" w:eastAsia="MS Mincho" w:hAnsi="Century Gothic" w:cs="Arial"/>
          <w:sz w:val="22"/>
          <w:szCs w:val="22"/>
          <w:lang w:val="en-US" w:eastAsia="ja-JP"/>
        </w:rPr>
      </w:pPr>
      <w:r w:rsidRPr="006326E8">
        <w:rPr>
          <w:rFonts w:ascii="Century Gothic" w:eastAsia="MS Mincho" w:hAnsi="Century Gothic" w:cs="Arial"/>
          <w:sz w:val="22"/>
          <w:szCs w:val="22"/>
          <w:lang w:val="en-US" w:eastAsia="ja-JP"/>
        </w:rPr>
        <w:t>Maxion Wheels</w:t>
      </w:r>
    </w:p>
    <w:p w14:paraId="68D5E1AC" w14:textId="77777777" w:rsidR="006326E8" w:rsidRPr="006326E8" w:rsidRDefault="006326E8" w:rsidP="006326E8">
      <w:pPr>
        <w:autoSpaceDE w:val="0"/>
        <w:autoSpaceDN w:val="0"/>
        <w:spacing w:line="276" w:lineRule="auto"/>
        <w:rPr>
          <w:rFonts w:ascii="Century Gothic" w:eastAsia="MS Mincho" w:hAnsi="Century Gothic" w:cs="Arial"/>
          <w:sz w:val="22"/>
          <w:szCs w:val="22"/>
          <w:lang w:val="en-US" w:eastAsia="ja-JP"/>
        </w:rPr>
      </w:pPr>
      <w:r w:rsidRPr="006326E8">
        <w:rPr>
          <w:rFonts w:ascii="Century Gothic" w:eastAsia="MS Mincho" w:hAnsi="Century Gothic" w:cs="Arial"/>
          <w:sz w:val="22"/>
          <w:szCs w:val="22"/>
          <w:lang w:val="en-US" w:eastAsia="ja-JP"/>
        </w:rPr>
        <w:t>Mobile: +49 172 8602873</w:t>
      </w:r>
    </w:p>
    <w:p w14:paraId="703F6650" w14:textId="77777777" w:rsidR="006326E8" w:rsidRPr="006326E8" w:rsidRDefault="006326E8" w:rsidP="006326E8">
      <w:pPr>
        <w:autoSpaceDE w:val="0"/>
        <w:autoSpaceDN w:val="0"/>
        <w:spacing w:line="276" w:lineRule="auto"/>
        <w:rPr>
          <w:rFonts w:ascii="Century Gothic" w:eastAsia="MS Mincho" w:hAnsi="Century Gothic" w:cs="Arial"/>
          <w:sz w:val="22"/>
          <w:szCs w:val="22"/>
          <w:lang w:val="en-US" w:eastAsia="ja-JP"/>
        </w:rPr>
      </w:pPr>
      <w:r w:rsidRPr="006326E8">
        <w:rPr>
          <w:rFonts w:ascii="Century Gothic" w:eastAsia="MS Mincho" w:hAnsi="Century Gothic" w:cs="Arial"/>
          <w:sz w:val="22"/>
          <w:szCs w:val="22"/>
          <w:lang w:val="en-US" w:eastAsia="ja-JP"/>
        </w:rPr>
        <w:t xml:space="preserve">Email:  </w:t>
      </w:r>
      <w:hyperlink r:id="rId7" w:history="1">
        <w:r w:rsidRPr="006326E8">
          <w:rPr>
            <w:rStyle w:val="Hyperlink"/>
            <w:rFonts w:ascii="Century Gothic" w:eastAsia="MS Mincho" w:hAnsi="Century Gothic" w:cs="Arial"/>
            <w:sz w:val="22"/>
            <w:szCs w:val="22"/>
            <w:lang w:val="en-US" w:eastAsia="ja-JP"/>
          </w:rPr>
          <w:t>adrienne.hattingen@maxionwheels.com</w:t>
        </w:r>
      </w:hyperlink>
    </w:p>
    <w:p w14:paraId="3C34DFC0" w14:textId="77777777" w:rsidR="006326E8" w:rsidRPr="00E7226B" w:rsidRDefault="006326E8" w:rsidP="006326E8">
      <w:pPr>
        <w:spacing w:line="276" w:lineRule="auto"/>
        <w:jc w:val="both"/>
        <w:rPr>
          <w:rFonts w:ascii="Century Gothic" w:hAnsi="Century Gothic"/>
          <w:sz w:val="22"/>
          <w:szCs w:val="22"/>
          <w:lang w:val="en-US"/>
        </w:rPr>
      </w:pPr>
    </w:p>
    <w:sectPr w:rsidR="006326E8" w:rsidRPr="00E7226B">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882CC" w14:textId="77777777" w:rsidR="00F831E9" w:rsidRDefault="00F831E9" w:rsidP="003C24C1">
      <w:r>
        <w:separator/>
      </w:r>
    </w:p>
  </w:endnote>
  <w:endnote w:type="continuationSeparator" w:id="0">
    <w:p w14:paraId="1B057DB5" w14:textId="77777777" w:rsidR="00F831E9" w:rsidRDefault="00F831E9" w:rsidP="003C2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9B267" w14:textId="77777777" w:rsidR="00F831E9" w:rsidRDefault="00F831E9" w:rsidP="003C24C1">
      <w:r>
        <w:separator/>
      </w:r>
    </w:p>
  </w:footnote>
  <w:footnote w:type="continuationSeparator" w:id="0">
    <w:p w14:paraId="0BA82004" w14:textId="77777777" w:rsidR="00F831E9" w:rsidRDefault="00F831E9" w:rsidP="003C2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2B814" w14:textId="1871959A" w:rsidR="003C24C1" w:rsidRPr="003C24C1" w:rsidRDefault="003C24C1" w:rsidP="003C24C1">
    <w:pPr>
      <w:pStyle w:val="Header"/>
      <w:spacing w:line="276" w:lineRule="auto"/>
      <w:rPr>
        <w:rFonts w:ascii="Century Gothic" w:hAnsi="Century Gothic"/>
        <w:b/>
        <w:bCs/>
        <w:sz w:val="28"/>
        <w:szCs w:val="28"/>
        <w:lang w:val="en-US"/>
      </w:rPr>
    </w:pPr>
    <w:r w:rsidRPr="003C24C1">
      <w:rPr>
        <w:rFonts w:ascii="Century Gothic" w:hAnsi="Century Gothic"/>
        <w:b/>
        <w:bCs/>
        <w:sz w:val="28"/>
        <w:szCs w:val="28"/>
        <w:lang w:val="en-US"/>
      </w:rPr>
      <w:t xml:space="preserve">Maxion Wheels @ </w:t>
    </w:r>
    <w:proofErr w:type="spellStart"/>
    <w:r w:rsidRPr="003C24C1">
      <w:rPr>
        <w:rFonts w:ascii="Century Gothic" w:hAnsi="Century Gothic"/>
        <w:b/>
        <w:bCs/>
        <w:sz w:val="28"/>
        <w:szCs w:val="28"/>
        <w:lang w:val="en-US"/>
      </w:rPr>
      <w:t>Solutrans</w:t>
    </w:r>
    <w:proofErr w:type="spellEnd"/>
    <w:r w:rsidRPr="003C24C1">
      <w:rPr>
        <w:rFonts w:ascii="Century Gothic" w:hAnsi="Century Gothic"/>
        <w:b/>
        <w:bCs/>
        <w:sz w:val="28"/>
        <w:szCs w:val="28"/>
        <w:lang w:val="en-US"/>
      </w:rPr>
      <w:t xml:space="preserve"> 2025</w:t>
    </w:r>
  </w:p>
  <w:p w14:paraId="7F4DD7F6" w14:textId="118CF0AF" w:rsidR="003C24C1" w:rsidRPr="003C24C1" w:rsidRDefault="003C24C1" w:rsidP="003C24C1">
    <w:pPr>
      <w:pStyle w:val="Header"/>
      <w:spacing w:line="276" w:lineRule="auto"/>
      <w:rPr>
        <w:rFonts w:ascii="Century Gothic" w:hAnsi="Century Gothic"/>
        <w:lang w:val="en-US"/>
      </w:rPr>
    </w:pPr>
    <w:r w:rsidRPr="003C24C1">
      <w:rPr>
        <w:rFonts w:ascii="Century Gothic" w:hAnsi="Century Gothic"/>
        <w:lang w:val="en-US"/>
      </w:rPr>
      <w:t xml:space="preserve">Press Kit: Executive Interview </w:t>
    </w:r>
    <w:r w:rsidR="006326E8">
      <w:rPr>
        <w:rFonts w:ascii="Century Gothic" w:hAnsi="Century Gothic"/>
        <w:lang w:val="en-US"/>
      </w:rPr>
      <w:t xml:space="preserve">with Maxion Wheels CEO, Mark </w:t>
    </w:r>
    <w:r w:rsidRPr="003C24C1">
      <w:rPr>
        <w:rFonts w:ascii="Century Gothic" w:hAnsi="Century Gothic"/>
        <w:lang w:val="en-US"/>
      </w:rPr>
      <w:t>Gerardts</w:t>
    </w:r>
  </w:p>
  <w:p w14:paraId="06920234" w14:textId="77777777" w:rsidR="003C24C1" w:rsidRPr="003C24C1" w:rsidRDefault="003C24C1" w:rsidP="003C24C1">
    <w:pPr>
      <w:pStyle w:val="Header"/>
      <w:spacing w:line="276" w:lineRule="auto"/>
      <w:rPr>
        <w:rFonts w:ascii="Century Gothic" w:hAnsi="Century Gothic"/>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291D"/>
    <w:multiLevelType w:val="multilevel"/>
    <w:tmpl w:val="D2FE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A4E1C"/>
    <w:multiLevelType w:val="hybridMultilevel"/>
    <w:tmpl w:val="B57258AE"/>
    <w:lvl w:ilvl="0" w:tplc="0407000F">
      <w:start w:val="1"/>
      <w:numFmt w:val="decimal"/>
      <w:lvlText w:val="%1."/>
      <w:lvlJc w:val="left"/>
      <w:pPr>
        <w:ind w:left="360" w:hanging="360"/>
      </w:pPr>
    </w:lvl>
    <w:lvl w:ilvl="1" w:tplc="909AF3DE">
      <w:start w:val="1"/>
      <w:numFmt w:val="bullet"/>
      <w:lvlText w:val="•"/>
      <w:lvlJc w:val="left"/>
      <w:pPr>
        <w:ind w:left="720" w:hanging="360"/>
      </w:pPr>
      <w:rPr>
        <w:rFonts w:ascii="Arial" w:hAnsi="Arial" w:cs="Times New Roman" w:hint="default"/>
      </w:rPr>
    </w:lvl>
    <w:lvl w:ilvl="2" w:tplc="909AF3DE">
      <w:start w:val="1"/>
      <w:numFmt w:val="bullet"/>
      <w:lvlText w:val="•"/>
      <w:lvlJc w:val="left"/>
      <w:pPr>
        <w:ind w:left="1980" w:hanging="360"/>
      </w:pPr>
      <w:rPr>
        <w:rFonts w:ascii="Arial" w:hAnsi="Arial" w:cs="Times New Roman"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469B7A8E"/>
    <w:multiLevelType w:val="hybridMultilevel"/>
    <w:tmpl w:val="2438C304"/>
    <w:lvl w:ilvl="0" w:tplc="FFFFFFFF">
      <w:start w:val="1"/>
      <w:numFmt w:val="decimal"/>
      <w:lvlText w:val="%1."/>
      <w:lvlJc w:val="left"/>
      <w:pPr>
        <w:ind w:left="360" w:hanging="360"/>
      </w:pPr>
    </w:lvl>
    <w:lvl w:ilvl="1" w:tplc="FFFFFFFF">
      <w:start w:val="1"/>
      <w:numFmt w:val="bullet"/>
      <w:lvlText w:val="•"/>
      <w:lvlJc w:val="left"/>
      <w:pPr>
        <w:ind w:left="720" w:hanging="360"/>
      </w:pPr>
      <w:rPr>
        <w:rFonts w:ascii="Arial" w:hAnsi="Arial" w:cs="Times New Roman" w:hint="default"/>
      </w:rPr>
    </w:lvl>
    <w:lvl w:ilvl="2" w:tplc="909AF3DE">
      <w:start w:val="1"/>
      <w:numFmt w:val="bullet"/>
      <w:lvlText w:val="•"/>
      <w:lvlJc w:val="left"/>
      <w:pPr>
        <w:ind w:left="1980" w:hanging="360"/>
      </w:pPr>
      <w:rPr>
        <w:rFonts w:ascii="Arial" w:hAnsi="Arial" w:cs="Times New Roman" w:hint="default"/>
      </w:rPr>
    </w:lvl>
    <w:lvl w:ilvl="3" w:tplc="909AF3DE">
      <w:start w:val="1"/>
      <w:numFmt w:val="bullet"/>
      <w:lvlText w:val="•"/>
      <w:lvlJc w:val="left"/>
      <w:pPr>
        <w:ind w:left="2520" w:hanging="360"/>
      </w:pPr>
      <w:rPr>
        <w:rFonts w:ascii="Arial" w:hAnsi="Arial" w:cs="Times New Roman" w:hint="default"/>
      </w:r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4C2909B0"/>
    <w:multiLevelType w:val="hybridMultilevel"/>
    <w:tmpl w:val="A65ED85A"/>
    <w:lvl w:ilvl="0" w:tplc="863E97A4">
      <w:start w:val="1"/>
      <w:numFmt w:val="decimal"/>
      <w:lvlText w:val="%1."/>
      <w:lvlJc w:val="left"/>
      <w:pPr>
        <w:ind w:left="360" w:hanging="360"/>
      </w:pPr>
      <w:rPr>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54946EC8"/>
    <w:multiLevelType w:val="multilevel"/>
    <w:tmpl w:val="6A7C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460524F"/>
    <w:multiLevelType w:val="multilevel"/>
    <w:tmpl w:val="F1F25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60500563">
    <w:abstractNumId w:val="3"/>
  </w:num>
  <w:num w:numId="2" w16cid:durableId="5940231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7657351">
    <w:abstractNumId w:val="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7959620">
    <w:abstractNumId w:val="4"/>
  </w:num>
  <w:num w:numId="5" w16cid:durableId="274749699">
    <w:abstractNumId w:val="5"/>
  </w:num>
  <w:num w:numId="6" w16cid:durableId="1175919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E4A"/>
    <w:rsid w:val="00034142"/>
    <w:rsid w:val="00077862"/>
    <w:rsid w:val="000870F1"/>
    <w:rsid w:val="00090FEB"/>
    <w:rsid w:val="000F18B1"/>
    <w:rsid w:val="001112EF"/>
    <w:rsid w:val="001716A2"/>
    <w:rsid w:val="00177356"/>
    <w:rsid w:val="001A3D02"/>
    <w:rsid w:val="001A770E"/>
    <w:rsid w:val="001D6861"/>
    <w:rsid w:val="001F3B76"/>
    <w:rsid w:val="00202FC5"/>
    <w:rsid w:val="002254C8"/>
    <w:rsid w:val="00250852"/>
    <w:rsid w:val="002919C1"/>
    <w:rsid w:val="00335C73"/>
    <w:rsid w:val="00374A49"/>
    <w:rsid w:val="003C24C1"/>
    <w:rsid w:val="003D76AE"/>
    <w:rsid w:val="003F0642"/>
    <w:rsid w:val="004471FB"/>
    <w:rsid w:val="00484C70"/>
    <w:rsid w:val="004B2C90"/>
    <w:rsid w:val="004F03C9"/>
    <w:rsid w:val="00503644"/>
    <w:rsid w:val="00507FAC"/>
    <w:rsid w:val="0051024A"/>
    <w:rsid w:val="0051430D"/>
    <w:rsid w:val="00526998"/>
    <w:rsid w:val="0053784C"/>
    <w:rsid w:val="005526EC"/>
    <w:rsid w:val="005755C4"/>
    <w:rsid w:val="005C354A"/>
    <w:rsid w:val="005E0E1E"/>
    <w:rsid w:val="00611E71"/>
    <w:rsid w:val="006326E8"/>
    <w:rsid w:val="0063776D"/>
    <w:rsid w:val="00661EF7"/>
    <w:rsid w:val="006821D4"/>
    <w:rsid w:val="006A075E"/>
    <w:rsid w:val="006C1EF4"/>
    <w:rsid w:val="006E591F"/>
    <w:rsid w:val="00745A1D"/>
    <w:rsid w:val="007509C9"/>
    <w:rsid w:val="00751550"/>
    <w:rsid w:val="0076412E"/>
    <w:rsid w:val="00790D75"/>
    <w:rsid w:val="00793E4A"/>
    <w:rsid w:val="007B6668"/>
    <w:rsid w:val="007E22FD"/>
    <w:rsid w:val="007F641B"/>
    <w:rsid w:val="00803531"/>
    <w:rsid w:val="00835158"/>
    <w:rsid w:val="00855561"/>
    <w:rsid w:val="008706BE"/>
    <w:rsid w:val="00883469"/>
    <w:rsid w:val="00886A34"/>
    <w:rsid w:val="00891134"/>
    <w:rsid w:val="008924B7"/>
    <w:rsid w:val="008B7E58"/>
    <w:rsid w:val="008C5EE6"/>
    <w:rsid w:val="008D3AA2"/>
    <w:rsid w:val="008D745C"/>
    <w:rsid w:val="0090559D"/>
    <w:rsid w:val="00927F62"/>
    <w:rsid w:val="00943A79"/>
    <w:rsid w:val="009C0281"/>
    <w:rsid w:val="009C66DB"/>
    <w:rsid w:val="009E0836"/>
    <w:rsid w:val="009F27F8"/>
    <w:rsid w:val="00A11DAF"/>
    <w:rsid w:val="00A2789D"/>
    <w:rsid w:val="00A342E0"/>
    <w:rsid w:val="00A85DD3"/>
    <w:rsid w:val="00A87A42"/>
    <w:rsid w:val="00A97E32"/>
    <w:rsid w:val="00AA796C"/>
    <w:rsid w:val="00AC4E9D"/>
    <w:rsid w:val="00AF202C"/>
    <w:rsid w:val="00AF24F6"/>
    <w:rsid w:val="00B008AB"/>
    <w:rsid w:val="00B1154D"/>
    <w:rsid w:val="00B145A1"/>
    <w:rsid w:val="00B151DF"/>
    <w:rsid w:val="00B1543E"/>
    <w:rsid w:val="00B355D4"/>
    <w:rsid w:val="00B42422"/>
    <w:rsid w:val="00B65A2F"/>
    <w:rsid w:val="00B765B7"/>
    <w:rsid w:val="00BE72D7"/>
    <w:rsid w:val="00BF4949"/>
    <w:rsid w:val="00C032A3"/>
    <w:rsid w:val="00C0339E"/>
    <w:rsid w:val="00C536A2"/>
    <w:rsid w:val="00C85AD3"/>
    <w:rsid w:val="00CB227A"/>
    <w:rsid w:val="00CF57FF"/>
    <w:rsid w:val="00D432A4"/>
    <w:rsid w:val="00D66A0D"/>
    <w:rsid w:val="00D903EB"/>
    <w:rsid w:val="00DA7F23"/>
    <w:rsid w:val="00DC45E6"/>
    <w:rsid w:val="00DD1ED0"/>
    <w:rsid w:val="00E15178"/>
    <w:rsid w:val="00E33E46"/>
    <w:rsid w:val="00E7226B"/>
    <w:rsid w:val="00E757B6"/>
    <w:rsid w:val="00E95146"/>
    <w:rsid w:val="00EC7629"/>
    <w:rsid w:val="00F3574C"/>
    <w:rsid w:val="00F81C32"/>
    <w:rsid w:val="00F82E35"/>
    <w:rsid w:val="00F831E9"/>
    <w:rsid w:val="00F857AF"/>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35279"/>
  <w15:chartTrackingRefBased/>
  <w15:docId w15:val="{759E8C63-FE09-E543-808D-E36CA795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E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3E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3E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3E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3E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3E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3E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3E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3E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E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3E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3E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3E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3E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3E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3E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3E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3E4A"/>
    <w:rPr>
      <w:rFonts w:eastAsiaTheme="majorEastAsia" w:cstheme="majorBidi"/>
      <w:color w:val="272727" w:themeColor="text1" w:themeTint="D8"/>
    </w:rPr>
  </w:style>
  <w:style w:type="paragraph" w:styleId="Title">
    <w:name w:val="Title"/>
    <w:basedOn w:val="Normal"/>
    <w:next w:val="Normal"/>
    <w:link w:val="TitleChar"/>
    <w:uiPriority w:val="10"/>
    <w:qFormat/>
    <w:rsid w:val="00793E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3E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3E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3E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3E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93E4A"/>
    <w:rPr>
      <w:i/>
      <w:iCs/>
      <w:color w:val="404040" w:themeColor="text1" w:themeTint="BF"/>
    </w:rPr>
  </w:style>
  <w:style w:type="paragraph" w:styleId="ListParagraph">
    <w:name w:val="List Paragraph"/>
    <w:basedOn w:val="Normal"/>
    <w:uiPriority w:val="34"/>
    <w:qFormat/>
    <w:rsid w:val="00793E4A"/>
    <w:pPr>
      <w:ind w:left="720"/>
      <w:contextualSpacing/>
    </w:pPr>
  </w:style>
  <w:style w:type="character" w:styleId="IntenseEmphasis">
    <w:name w:val="Intense Emphasis"/>
    <w:basedOn w:val="DefaultParagraphFont"/>
    <w:uiPriority w:val="21"/>
    <w:qFormat/>
    <w:rsid w:val="00793E4A"/>
    <w:rPr>
      <w:i/>
      <w:iCs/>
      <w:color w:val="0F4761" w:themeColor="accent1" w:themeShade="BF"/>
    </w:rPr>
  </w:style>
  <w:style w:type="paragraph" w:styleId="IntenseQuote">
    <w:name w:val="Intense Quote"/>
    <w:basedOn w:val="Normal"/>
    <w:next w:val="Normal"/>
    <w:link w:val="IntenseQuoteChar"/>
    <w:uiPriority w:val="30"/>
    <w:qFormat/>
    <w:rsid w:val="00793E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3E4A"/>
    <w:rPr>
      <w:i/>
      <w:iCs/>
      <w:color w:val="0F4761" w:themeColor="accent1" w:themeShade="BF"/>
    </w:rPr>
  </w:style>
  <w:style w:type="character" w:styleId="IntenseReference">
    <w:name w:val="Intense Reference"/>
    <w:basedOn w:val="DefaultParagraphFont"/>
    <w:uiPriority w:val="32"/>
    <w:qFormat/>
    <w:rsid w:val="00793E4A"/>
    <w:rPr>
      <w:b/>
      <w:bCs/>
      <w:smallCaps/>
      <w:color w:val="0F4761" w:themeColor="accent1" w:themeShade="BF"/>
      <w:spacing w:val="5"/>
    </w:rPr>
  </w:style>
  <w:style w:type="paragraph" w:styleId="NoSpacing">
    <w:name w:val="No Spacing"/>
    <w:uiPriority w:val="1"/>
    <w:qFormat/>
    <w:rsid w:val="00526998"/>
    <w:rPr>
      <w:sz w:val="22"/>
      <w:szCs w:val="22"/>
      <w:lang w:val="en-GB"/>
    </w:rPr>
  </w:style>
  <w:style w:type="character" w:styleId="Hyperlink">
    <w:name w:val="Hyperlink"/>
    <w:basedOn w:val="DefaultParagraphFont"/>
    <w:uiPriority w:val="99"/>
    <w:unhideWhenUsed/>
    <w:rsid w:val="00250852"/>
    <w:rPr>
      <w:color w:val="467886" w:themeColor="hyperlink"/>
      <w:u w:val="single"/>
    </w:rPr>
  </w:style>
  <w:style w:type="character" w:styleId="FollowedHyperlink">
    <w:name w:val="FollowedHyperlink"/>
    <w:basedOn w:val="DefaultParagraphFont"/>
    <w:uiPriority w:val="99"/>
    <w:semiHidden/>
    <w:unhideWhenUsed/>
    <w:rsid w:val="00250852"/>
    <w:rPr>
      <w:color w:val="96607D" w:themeColor="followedHyperlink"/>
      <w:u w:val="single"/>
    </w:rPr>
  </w:style>
  <w:style w:type="paragraph" w:styleId="NormalWeb">
    <w:name w:val="Normal (Web)"/>
    <w:basedOn w:val="Normal"/>
    <w:uiPriority w:val="99"/>
    <w:semiHidden/>
    <w:unhideWhenUsed/>
    <w:rsid w:val="008706BE"/>
    <w:rPr>
      <w:rFonts w:ascii="Times New Roman" w:hAnsi="Times New Roman" w:cs="Times New Roman"/>
    </w:rPr>
  </w:style>
  <w:style w:type="character" w:styleId="CommentReference">
    <w:name w:val="annotation reference"/>
    <w:basedOn w:val="DefaultParagraphFont"/>
    <w:uiPriority w:val="99"/>
    <w:semiHidden/>
    <w:unhideWhenUsed/>
    <w:rsid w:val="007E22FD"/>
    <w:rPr>
      <w:sz w:val="16"/>
      <w:szCs w:val="16"/>
    </w:rPr>
  </w:style>
  <w:style w:type="paragraph" w:styleId="CommentText">
    <w:name w:val="annotation text"/>
    <w:basedOn w:val="Normal"/>
    <w:link w:val="CommentTextChar"/>
    <w:uiPriority w:val="99"/>
    <w:unhideWhenUsed/>
    <w:rsid w:val="007E22FD"/>
    <w:rPr>
      <w:sz w:val="20"/>
      <w:szCs w:val="20"/>
    </w:rPr>
  </w:style>
  <w:style w:type="character" w:customStyle="1" w:styleId="CommentTextChar">
    <w:name w:val="Comment Text Char"/>
    <w:basedOn w:val="DefaultParagraphFont"/>
    <w:link w:val="CommentText"/>
    <w:uiPriority w:val="99"/>
    <w:rsid w:val="007E22FD"/>
    <w:rPr>
      <w:sz w:val="20"/>
      <w:szCs w:val="20"/>
    </w:rPr>
  </w:style>
  <w:style w:type="paragraph" w:styleId="CommentSubject">
    <w:name w:val="annotation subject"/>
    <w:basedOn w:val="CommentText"/>
    <w:next w:val="CommentText"/>
    <w:link w:val="CommentSubjectChar"/>
    <w:uiPriority w:val="99"/>
    <w:semiHidden/>
    <w:unhideWhenUsed/>
    <w:rsid w:val="007E22FD"/>
    <w:rPr>
      <w:b/>
      <w:bCs/>
    </w:rPr>
  </w:style>
  <w:style w:type="character" w:customStyle="1" w:styleId="CommentSubjectChar">
    <w:name w:val="Comment Subject Char"/>
    <w:basedOn w:val="CommentTextChar"/>
    <w:link w:val="CommentSubject"/>
    <w:uiPriority w:val="99"/>
    <w:semiHidden/>
    <w:rsid w:val="007E22FD"/>
    <w:rPr>
      <w:b/>
      <w:bCs/>
      <w:sz w:val="20"/>
      <w:szCs w:val="20"/>
    </w:rPr>
  </w:style>
  <w:style w:type="paragraph" w:styleId="Revision">
    <w:name w:val="Revision"/>
    <w:hidden/>
    <w:uiPriority w:val="99"/>
    <w:semiHidden/>
    <w:rsid w:val="00943A79"/>
  </w:style>
  <w:style w:type="paragraph" w:styleId="Header">
    <w:name w:val="header"/>
    <w:basedOn w:val="Normal"/>
    <w:link w:val="HeaderChar"/>
    <w:uiPriority w:val="99"/>
    <w:unhideWhenUsed/>
    <w:rsid w:val="003C24C1"/>
    <w:pPr>
      <w:tabs>
        <w:tab w:val="center" w:pos="4536"/>
        <w:tab w:val="right" w:pos="9072"/>
      </w:tabs>
    </w:pPr>
  </w:style>
  <w:style w:type="character" w:customStyle="1" w:styleId="HeaderChar">
    <w:name w:val="Header Char"/>
    <w:basedOn w:val="DefaultParagraphFont"/>
    <w:link w:val="Header"/>
    <w:uiPriority w:val="99"/>
    <w:rsid w:val="003C24C1"/>
  </w:style>
  <w:style w:type="paragraph" w:styleId="Footer">
    <w:name w:val="footer"/>
    <w:basedOn w:val="Normal"/>
    <w:link w:val="FooterChar"/>
    <w:uiPriority w:val="99"/>
    <w:unhideWhenUsed/>
    <w:rsid w:val="003C24C1"/>
    <w:pPr>
      <w:tabs>
        <w:tab w:val="center" w:pos="4536"/>
        <w:tab w:val="right" w:pos="9072"/>
      </w:tabs>
    </w:pPr>
  </w:style>
  <w:style w:type="character" w:customStyle="1" w:styleId="FooterChar">
    <w:name w:val="Footer Char"/>
    <w:basedOn w:val="DefaultParagraphFont"/>
    <w:link w:val="Footer"/>
    <w:uiPriority w:val="99"/>
    <w:rsid w:val="003C2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rienne.hattingen@maxionwhee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5667839-fe67-4c45-b4fd-b6a0cfe9c919}" enabled="1" method="Privileged" siteId="{58288272-c24c-4c0c-bc60-dc0cbadd086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8779</Characters>
  <Application>Microsoft Office Word</Application>
  <DocSecurity>0</DocSecurity>
  <Lines>182</Lines>
  <Paragraphs>57</Paragraphs>
  <ScaleCrop>false</ScaleCrop>
  <HeadingPairs>
    <vt:vector size="6" baseType="variant">
      <vt:variant>
        <vt:lpstr>Title</vt:lpstr>
      </vt:variant>
      <vt:variant>
        <vt:i4>1</vt:i4>
      </vt:variant>
      <vt:variant>
        <vt:lpstr>Konu Başlığı</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Lubitz</dc:creator>
  <cp:keywords/>
  <dc:description/>
  <cp:lastModifiedBy>Hattingen, Adrienne</cp:lastModifiedBy>
  <cp:revision>7</cp:revision>
  <dcterms:created xsi:type="dcterms:W3CDTF">2025-11-07T15:07:00Z</dcterms:created>
  <dcterms:modified xsi:type="dcterms:W3CDTF">2025-11-18T09:15:00Z</dcterms:modified>
</cp:coreProperties>
</file>